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B90EA" w14:textId="77777777" w:rsidR="006E3EE7" w:rsidRDefault="006E3EE7" w:rsidP="006E3EE7"/>
    <w:p w14:paraId="1483511A" w14:textId="60F1E628" w:rsidR="006E3EE7" w:rsidRPr="00D23E43" w:rsidRDefault="00C06EE4" w:rsidP="006E3EE7">
      <w:pPr>
        <w:rPr>
          <w:rFonts w:cstheme="minorHAnsi"/>
          <w:b/>
          <w:bCs/>
        </w:rPr>
      </w:pPr>
      <w:r>
        <w:rPr>
          <w:rFonts w:cstheme="minorHAnsi"/>
        </w:rPr>
        <w:t xml:space="preserve">Limmud Festival 2019                                                                                                 </w:t>
      </w:r>
      <w:r w:rsidR="006E3EE7" w:rsidRPr="00D23E43">
        <w:rPr>
          <w:rFonts w:cstheme="minorHAnsi"/>
        </w:rPr>
        <w:t xml:space="preserve">                    Anne Clark</w:t>
      </w:r>
    </w:p>
    <w:p w14:paraId="0CCB2219" w14:textId="77777777" w:rsidR="006E3EE7" w:rsidRPr="00D23E43" w:rsidRDefault="006E3EE7" w:rsidP="006E3EE7">
      <w:pPr>
        <w:rPr>
          <w:rFonts w:cstheme="minorHAnsi"/>
          <w:b/>
          <w:bCs/>
          <w:sz w:val="24"/>
          <w:szCs w:val="24"/>
        </w:rPr>
      </w:pPr>
      <w:r w:rsidRPr="00D23E43">
        <w:rPr>
          <w:rFonts w:cstheme="minorHAnsi"/>
          <w:b/>
          <w:bCs/>
          <w:sz w:val="24"/>
          <w:szCs w:val="24"/>
        </w:rPr>
        <w:t>Elections and Referendums: to Vote or not to Vote - what does Torah say?</w:t>
      </w:r>
    </w:p>
    <w:p w14:paraId="67E7CFC7" w14:textId="77777777" w:rsidR="006E3EE7" w:rsidRPr="008B76AF" w:rsidRDefault="006E3EE7" w:rsidP="006E3EE7">
      <w:pPr>
        <w:rPr>
          <w:b/>
          <w:bCs/>
          <w:sz w:val="28"/>
          <w:szCs w:val="28"/>
        </w:rPr>
      </w:pPr>
    </w:p>
    <w:p w14:paraId="431AF60F" w14:textId="77777777" w:rsidR="006E3EE7" w:rsidRPr="00EA5C3D" w:rsidRDefault="006E3EE7" w:rsidP="006E3EE7">
      <w:pPr>
        <w:pStyle w:val="ListParagraph"/>
        <w:numPr>
          <w:ilvl w:val="0"/>
          <w:numId w:val="1"/>
        </w:numPr>
        <w:bidi/>
        <w:spacing w:after="0" w:line="240" w:lineRule="auto"/>
        <w:rPr>
          <w:rFonts w:ascii="Times New Roman" w:eastAsia="Times New Roman" w:hAnsi="Times New Roman" w:cs="Times New Roman"/>
          <w:sz w:val="33"/>
          <w:szCs w:val="33"/>
          <w:lang w:eastAsia="en-GB" w:bidi="he-IL"/>
        </w:rPr>
      </w:pPr>
      <w:r w:rsidRPr="00EA5C3D">
        <w:rPr>
          <w:rFonts w:ascii="Times New Roman" w:eastAsia="Times New Roman" w:hAnsi="Times New Roman" w:cs="Times New Roman"/>
          <w:sz w:val="36"/>
          <w:szCs w:val="36"/>
          <w:lang w:eastAsia="en-GB" w:bidi="he-IL"/>
        </w:rPr>
        <w:t xml:space="preserve">  </w:t>
      </w:r>
      <w:r>
        <w:rPr>
          <w:rFonts w:ascii="Times New Roman" w:eastAsia="Times New Roman" w:hAnsi="Times New Roman" w:cs="Times New Roman"/>
          <w:sz w:val="36"/>
          <w:szCs w:val="36"/>
          <w:lang w:eastAsia="en-GB" w:bidi="he-IL"/>
        </w:rPr>
        <w:t xml:space="preserve"> </w:t>
      </w:r>
      <w:r w:rsidRPr="00EA5C3D">
        <w:rPr>
          <w:rFonts w:ascii="Times New Roman" w:eastAsia="Times New Roman" w:hAnsi="Times New Roman" w:cs="Times New Roman"/>
          <w:sz w:val="36"/>
          <w:szCs w:val="36"/>
          <w:rtl/>
          <w:lang w:eastAsia="en-GB" w:bidi="he-IL"/>
        </w:rPr>
        <w:t xml:space="preserve">וְדִרְשׁ֞וּ אֶת־שְׁל֣וֹם הָעִ֗יר אֲשֶׁ֨ר הִגְלֵ֤יתִי אֶתְכֶם֙ שָׁ֔מָּה וְהִתְפַּֽלְל֥וּ בַעֲדָ֖הּ אֶל־יְהוָ֑ה כִּ֣י בִשְׁלוֹמָ֔הּ יִהְיֶ֥ה לָכֶ֖ם שָׁלֽוֹם׃ </w:t>
      </w:r>
    </w:p>
    <w:p w14:paraId="7C5E8572" w14:textId="77777777" w:rsidR="006E3EE7" w:rsidRDefault="006E3EE7" w:rsidP="006E3EE7">
      <w:pPr>
        <w:spacing w:before="150" w:after="300" w:line="240" w:lineRule="auto"/>
        <w:rPr>
          <w:rFonts w:ascii="Georgia" w:hAnsi="Georgia"/>
          <w:i/>
          <w:iCs/>
          <w:lang w:val="en"/>
        </w:rPr>
      </w:pPr>
      <w:r w:rsidRPr="008B76AF">
        <w:rPr>
          <w:rFonts w:ascii="Georgia" w:eastAsia="Times New Roman" w:hAnsi="Georgia" w:cs="Times New Roman"/>
          <w:sz w:val="24"/>
          <w:szCs w:val="24"/>
          <w:lang w:val="en" w:eastAsia="en-GB" w:bidi="he-IL"/>
        </w:rPr>
        <w:t>…S</w:t>
      </w:r>
      <w:r w:rsidRPr="006803AE">
        <w:rPr>
          <w:rFonts w:ascii="Georgia" w:eastAsia="Times New Roman" w:hAnsi="Georgia" w:cs="Times New Roman"/>
          <w:sz w:val="24"/>
          <w:szCs w:val="24"/>
          <w:lang w:val="en" w:eastAsia="en-GB" w:bidi="he-IL"/>
        </w:rPr>
        <w:t>eek the welfare of the city to which I have exiled you and pray to</w:t>
      </w:r>
      <w:r w:rsidRPr="008B76AF">
        <w:rPr>
          <w:rFonts w:ascii="Georgia" w:eastAsia="Times New Roman" w:hAnsi="Georgia" w:cs="Times New Roman"/>
          <w:sz w:val="24"/>
          <w:szCs w:val="24"/>
          <w:lang w:val="en" w:eastAsia="en-GB" w:bidi="he-IL"/>
        </w:rPr>
        <w:t xml:space="preserve"> God o</w:t>
      </w:r>
      <w:r w:rsidRPr="006803AE">
        <w:rPr>
          <w:rFonts w:ascii="Georgia" w:eastAsia="Times New Roman" w:hAnsi="Georgia" w:cs="Times New Roman"/>
          <w:sz w:val="24"/>
          <w:szCs w:val="24"/>
          <w:lang w:val="en" w:eastAsia="en-GB" w:bidi="he-IL"/>
        </w:rPr>
        <w:t>n its behalf; for in its prosperity you shall prosper.</w:t>
      </w:r>
      <w:r w:rsidRPr="008B76AF">
        <w:rPr>
          <w:rFonts w:ascii="Georgia" w:eastAsia="Times New Roman" w:hAnsi="Georgia" w:cs="Times New Roman"/>
          <w:sz w:val="24"/>
          <w:szCs w:val="24"/>
          <w:lang w:val="en" w:eastAsia="en-GB" w:bidi="he-IL"/>
        </w:rPr>
        <w:t xml:space="preserve">  </w:t>
      </w:r>
      <w:r w:rsidRPr="008B76AF">
        <w:rPr>
          <w:rFonts w:ascii="Georgia" w:eastAsia="Times New Roman" w:hAnsi="Georgia" w:cs="Times New Roman"/>
          <w:lang w:val="en" w:eastAsia="en-GB" w:bidi="he-IL"/>
        </w:rPr>
        <w:t>(</w:t>
      </w:r>
      <w:r w:rsidRPr="008B76AF">
        <w:rPr>
          <w:rFonts w:ascii="Georgia" w:hAnsi="Georgia"/>
          <w:i/>
          <w:iCs/>
          <w:lang w:val="en"/>
        </w:rPr>
        <w:t>Jeremiah 29:7)</w:t>
      </w:r>
    </w:p>
    <w:p w14:paraId="51326B1D" w14:textId="77777777" w:rsidR="006E3EE7" w:rsidRPr="008B76AF" w:rsidRDefault="006E3EE7" w:rsidP="006E3EE7">
      <w:pPr>
        <w:spacing w:before="150" w:after="300" w:line="240" w:lineRule="auto"/>
        <w:rPr>
          <w:rFonts w:ascii="Georgia" w:hAnsi="Georgia"/>
          <w:i/>
          <w:iCs/>
          <w:lang w:val="en"/>
        </w:rPr>
      </w:pPr>
    </w:p>
    <w:p w14:paraId="16440563" w14:textId="77777777" w:rsidR="006E3EE7" w:rsidRPr="00EA5C3D" w:rsidRDefault="006E3EE7" w:rsidP="006E3EE7">
      <w:pPr>
        <w:pStyle w:val="ListParagraph"/>
        <w:numPr>
          <w:ilvl w:val="0"/>
          <w:numId w:val="1"/>
        </w:numPr>
        <w:bidi/>
        <w:spacing w:before="150" w:after="300" w:line="240" w:lineRule="auto"/>
        <w:jc w:val="both"/>
        <w:rPr>
          <w:rFonts w:ascii="Times New Roman" w:eastAsia="Times New Roman" w:hAnsi="Times New Roman" w:cs="Times New Roman"/>
          <w:color w:val="000000"/>
          <w:sz w:val="36"/>
          <w:szCs w:val="36"/>
          <w:lang w:eastAsia="en-GB" w:bidi="he-IL"/>
        </w:rPr>
      </w:pPr>
      <w:r w:rsidRPr="00EA5C3D">
        <w:rPr>
          <w:rFonts w:ascii="Times New Roman" w:eastAsia="Times New Roman" w:hAnsi="Times New Roman" w:cs="Times New Roman"/>
          <w:color w:val="000000"/>
          <w:sz w:val="36"/>
          <w:szCs w:val="36"/>
          <w:rtl/>
          <w:lang w:eastAsia="en-GB" w:bidi="he-IL"/>
        </w:rPr>
        <w:t>אמר רבי יצחק אין מעמידין פרנס על הצבור אלא אם כן נמלכים בצבור שנאמר ראו קרא ה׳ בשם בצלאל אמר לו הקדוש ברוך הוא למשה משה הגון עליך בצלאל אמר לו רבונו של עולם אם לפניך הגון לפני לא כל שכן אמר לו אף על פי כן לך אמור להם הלך ואמר להם לישראל הגון עליכם בצלאל אמרו לו אם לפני הקדוש ברוך הוא ולפניך הוא הגון לפנינו לא כל שכן</w:t>
      </w:r>
    </w:p>
    <w:p w14:paraId="4A8F763D" w14:textId="77777777" w:rsidR="006E3EE7" w:rsidRPr="008B76AF" w:rsidRDefault="006E3EE7" w:rsidP="006E3EE7">
      <w:pPr>
        <w:shd w:val="clear" w:color="auto" w:fill="FBFBFA"/>
        <w:spacing w:before="90" w:line="240" w:lineRule="auto"/>
        <w:rPr>
          <w:rFonts w:ascii="Georgia" w:eastAsia="Times New Roman" w:hAnsi="Georgia" w:cs="Times New Roman"/>
          <w:color w:val="000000"/>
          <w:sz w:val="24"/>
          <w:szCs w:val="24"/>
          <w:lang w:val="en" w:eastAsia="en-GB" w:bidi="he-IL"/>
        </w:rPr>
      </w:pPr>
      <w:r w:rsidRPr="008B76AF">
        <w:rPr>
          <w:rFonts w:ascii="Georgia" w:eastAsia="Times New Roman" w:hAnsi="Georgia" w:cs="Times New Roman"/>
          <w:color w:val="000000"/>
          <w:sz w:val="24"/>
          <w:szCs w:val="24"/>
          <w:lang w:val="en" w:eastAsia="en-GB" w:bidi="he-IL"/>
        </w:rPr>
        <w:t>With regard to Bezalel’s appointment, </w:t>
      </w:r>
      <w:r w:rsidRPr="008B76AF">
        <w:rPr>
          <w:rFonts w:ascii="Georgia" w:eastAsia="Times New Roman" w:hAnsi="Georgia" w:cs="Times New Roman"/>
          <w:b/>
          <w:bCs/>
          <w:color w:val="000000"/>
          <w:sz w:val="24"/>
          <w:szCs w:val="24"/>
          <w:lang w:val="en" w:eastAsia="en-GB" w:bidi="he-IL"/>
        </w:rPr>
        <w:t xml:space="preserve">Rabbi </w:t>
      </w:r>
      <w:proofErr w:type="spellStart"/>
      <w:r w:rsidRPr="008B76AF">
        <w:rPr>
          <w:rFonts w:ascii="Georgia" w:eastAsia="Times New Roman" w:hAnsi="Georgia" w:cs="Times New Roman"/>
          <w:b/>
          <w:bCs/>
          <w:color w:val="000000"/>
          <w:sz w:val="24"/>
          <w:szCs w:val="24"/>
          <w:lang w:val="en" w:eastAsia="en-GB" w:bidi="he-IL"/>
        </w:rPr>
        <w:t>Yitz</w:t>
      </w:r>
      <w:r w:rsidRPr="008B76AF">
        <w:rPr>
          <w:rFonts w:ascii="Cambria" w:eastAsia="Times New Roman" w:hAnsi="Cambria" w:cs="Cambria"/>
          <w:b/>
          <w:bCs/>
          <w:color w:val="000000"/>
          <w:sz w:val="24"/>
          <w:szCs w:val="24"/>
          <w:lang w:val="en" w:eastAsia="en-GB" w:bidi="he-IL"/>
        </w:rPr>
        <w:t>ḥ</w:t>
      </w:r>
      <w:r w:rsidRPr="008B76AF">
        <w:rPr>
          <w:rFonts w:ascii="Georgia" w:eastAsia="Times New Roman" w:hAnsi="Georgia" w:cs="Times New Roman"/>
          <w:b/>
          <w:bCs/>
          <w:color w:val="000000"/>
          <w:sz w:val="24"/>
          <w:szCs w:val="24"/>
          <w:lang w:val="en" w:eastAsia="en-GB" w:bidi="he-IL"/>
        </w:rPr>
        <w:t>ak</w:t>
      </w:r>
      <w:proofErr w:type="spellEnd"/>
      <w:r w:rsidRPr="008B76AF">
        <w:rPr>
          <w:rFonts w:ascii="Georgia" w:eastAsia="Times New Roman" w:hAnsi="Georgia" w:cs="Times New Roman"/>
          <w:b/>
          <w:bCs/>
          <w:color w:val="000000"/>
          <w:sz w:val="24"/>
          <w:szCs w:val="24"/>
          <w:lang w:val="en" w:eastAsia="en-GB" w:bidi="he-IL"/>
        </w:rPr>
        <w:t xml:space="preserve"> said: One may only appoint a leader over a community if he consults with the community </w:t>
      </w:r>
      <w:r w:rsidRPr="008B76AF">
        <w:rPr>
          <w:rFonts w:ascii="Georgia" w:eastAsia="Times New Roman" w:hAnsi="Georgia" w:cs="Times New Roman"/>
          <w:color w:val="000000"/>
          <w:sz w:val="24"/>
          <w:szCs w:val="24"/>
          <w:lang w:val="en" w:eastAsia="en-GB" w:bidi="he-IL"/>
        </w:rPr>
        <w:t>and they agree to the appointment, </w:t>
      </w:r>
      <w:r w:rsidRPr="008B76AF">
        <w:rPr>
          <w:rFonts w:ascii="Georgia" w:eastAsia="Times New Roman" w:hAnsi="Georgia" w:cs="Times New Roman"/>
          <w:b/>
          <w:bCs/>
          <w:color w:val="000000"/>
          <w:sz w:val="24"/>
          <w:szCs w:val="24"/>
          <w:lang w:val="en" w:eastAsia="en-GB" w:bidi="he-IL"/>
        </w:rPr>
        <w:t>as it is stated:</w:t>
      </w:r>
      <w:r w:rsidRPr="008B76AF">
        <w:rPr>
          <w:rFonts w:ascii="Georgia" w:eastAsia="Times New Roman" w:hAnsi="Georgia" w:cs="Times New Roman"/>
          <w:color w:val="000000"/>
          <w:sz w:val="24"/>
          <w:szCs w:val="24"/>
          <w:lang w:val="en" w:eastAsia="en-GB" w:bidi="he-IL"/>
        </w:rPr>
        <w:t> “And Moses said unto the children of Israel: </w:t>
      </w:r>
      <w:r w:rsidRPr="008B76AF">
        <w:rPr>
          <w:rFonts w:ascii="Georgia" w:eastAsia="Times New Roman" w:hAnsi="Georgia" w:cs="Times New Roman"/>
          <w:b/>
          <w:bCs/>
          <w:color w:val="000000"/>
          <w:sz w:val="24"/>
          <w:szCs w:val="24"/>
          <w:lang w:val="en" w:eastAsia="en-GB" w:bidi="he-IL"/>
        </w:rPr>
        <w:t>See, the Lord has called by name Bezalel,</w:t>
      </w:r>
      <w:r w:rsidRPr="008B76AF">
        <w:rPr>
          <w:rFonts w:ascii="Georgia" w:eastAsia="Times New Roman" w:hAnsi="Georgia" w:cs="Times New Roman"/>
          <w:color w:val="000000"/>
          <w:sz w:val="24"/>
          <w:szCs w:val="24"/>
          <w:lang w:val="en" w:eastAsia="en-GB" w:bidi="he-IL"/>
        </w:rPr>
        <w:t xml:space="preserve"> son of Uri, son of </w:t>
      </w:r>
      <w:proofErr w:type="spellStart"/>
      <w:r w:rsidRPr="008B76AF">
        <w:rPr>
          <w:rFonts w:ascii="Georgia" w:eastAsia="Times New Roman" w:hAnsi="Georgia" w:cs="Times New Roman"/>
          <w:color w:val="000000"/>
          <w:sz w:val="24"/>
          <w:szCs w:val="24"/>
          <w:lang w:val="en" w:eastAsia="en-GB" w:bidi="he-IL"/>
        </w:rPr>
        <w:t>Hur</w:t>
      </w:r>
      <w:proofErr w:type="spellEnd"/>
      <w:r w:rsidRPr="008B76AF">
        <w:rPr>
          <w:rFonts w:ascii="Georgia" w:eastAsia="Times New Roman" w:hAnsi="Georgia" w:cs="Times New Roman"/>
          <w:color w:val="000000"/>
          <w:sz w:val="24"/>
          <w:szCs w:val="24"/>
          <w:lang w:val="en" w:eastAsia="en-GB" w:bidi="he-IL"/>
        </w:rPr>
        <w:t>, of the tribe of Judah” (</w:t>
      </w:r>
      <w:hyperlink r:id="rId5" w:history="1">
        <w:r w:rsidRPr="008B76AF">
          <w:rPr>
            <w:rFonts w:ascii="Georgia" w:eastAsia="Times New Roman" w:hAnsi="Georgia" w:cs="Times New Roman"/>
            <w:b/>
            <w:bCs/>
            <w:color w:val="333333"/>
            <w:spacing w:val="15"/>
            <w:sz w:val="24"/>
            <w:szCs w:val="24"/>
            <w:u w:val="single"/>
            <w:lang w:val="en" w:eastAsia="en-GB" w:bidi="he-IL"/>
          </w:rPr>
          <w:t>Exodus 35:30</w:t>
        </w:r>
      </w:hyperlink>
      <w:r w:rsidRPr="008B76AF">
        <w:rPr>
          <w:rFonts w:ascii="Georgia" w:eastAsia="Times New Roman" w:hAnsi="Georgia" w:cs="Times New Roman"/>
          <w:color w:val="000000"/>
          <w:sz w:val="24"/>
          <w:szCs w:val="24"/>
          <w:lang w:val="en" w:eastAsia="en-GB" w:bidi="he-IL"/>
        </w:rPr>
        <w:t>). </w:t>
      </w:r>
      <w:r w:rsidRPr="008B76AF">
        <w:rPr>
          <w:rFonts w:ascii="Georgia" w:eastAsia="Times New Roman" w:hAnsi="Georgia" w:cs="Times New Roman"/>
          <w:b/>
          <w:bCs/>
          <w:color w:val="000000"/>
          <w:sz w:val="24"/>
          <w:szCs w:val="24"/>
          <w:lang w:val="en" w:eastAsia="en-GB" w:bidi="he-IL"/>
        </w:rPr>
        <w:t>The Lord said to Moses: Moses, is Bezalel</w:t>
      </w:r>
      <w:r w:rsidRPr="008B76AF">
        <w:rPr>
          <w:rFonts w:ascii="Georgia" w:eastAsia="Times New Roman" w:hAnsi="Georgia" w:cs="Times New Roman"/>
          <w:color w:val="000000"/>
          <w:sz w:val="24"/>
          <w:szCs w:val="24"/>
          <w:lang w:val="en" w:eastAsia="en-GB" w:bidi="he-IL"/>
        </w:rPr>
        <w:t> a </w:t>
      </w:r>
      <w:r w:rsidRPr="008B76AF">
        <w:rPr>
          <w:rFonts w:ascii="Georgia" w:eastAsia="Times New Roman" w:hAnsi="Georgia" w:cs="Times New Roman"/>
          <w:b/>
          <w:bCs/>
          <w:color w:val="000000"/>
          <w:sz w:val="24"/>
          <w:szCs w:val="24"/>
          <w:lang w:val="en" w:eastAsia="en-GB" w:bidi="he-IL"/>
        </w:rPr>
        <w:t>suitable</w:t>
      </w:r>
      <w:r w:rsidRPr="008B76AF">
        <w:rPr>
          <w:rFonts w:ascii="Georgia" w:eastAsia="Times New Roman" w:hAnsi="Georgia" w:cs="Times New Roman"/>
          <w:color w:val="000000"/>
          <w:sz w:val="24"/>
          <w:szCs w:val="24"/>
          <w:lang w:val="en" w:eastAsia="en-GB" w:bidi="he-IL"/>
        </w:rPr>
        <w:t> appointment in </w:t>
      </w:r>
      <w:r w:rsidRPr="008B76AF">
        <w:rPr>
          <w:rFonts w:ascii="Georgia" w:eastAsia="Times New Roman" w:hAnsi="Georgia" w:cs="Times New Roman"/>
          <w:b/>
          <w:bCs/>
          <w:color w:val="000000"/>
          <w:sz w:val="24"/>
          <w:szCs w:val="24"/>
          <w:lang w:val="en" w:eastAsia="en-GB" w:bidi="he-IL"/>
        </w:rPr>
        <w:t>your</w:t>
      </w:r>
      <w:r w:rsidRPr="008B76AF">
        <w:rPr>
          <w:rFonts w:ascii="Georgia" w:eastAsia="Times New Roman" w:hAnsi="Georgia" w:cs="Times New Roman"/>
          <w:color w:val="000000"/>
          <w:sz w:val="24"/>
          <w:szCs w:val="24"/>
          <w:lang w:val="en" w:eastAsia="en-GB" w:bidi="he-IL"/>
        </w:rPr>
        <w:t> eyes? Moses </w:t>
      </w:r>
      <w:r w:rsidRPr="008B76AF">
        <w:rPr>
          <w:rFonts w:ascii="Georgia" w:eastAsia="Times New Roman" w:hAnsi="Georgia" w:cs="Times New Roman"/>
          <w:b/>
          <w:bCs/>
          <w:color w:val="000000"/>
          <w:sz w:val="24"/>
          <w:szCs w:val="24"/>
          <w:lang w:val="en" w:eastAsia="en-GB" w:bidi="he-IL"/>
        </w:rPr>
        <w:t>said to Him: Master of the universe, if he is</w:t>
      </w:r>
      <w:r w:rsidRPr="008B76AF">
        <w:rPr>
          <w:rFonts w:ascii="Georgia" w:eastAsia="Times New Roman" w:hAnsi="Georgia" w:cs="Times New Roman"/>
          <w:color w:val="000000"/>
          <w:sz w:val="24"/>
          <w:szCs w:val="24"/>
          <w:lang w:val="en" w:eastAsia="en-GB" w:bidi="he-IL"/>
        </w:rPr>
        <w:t> a </w:t>
      </w:r>
      <w:r w:rsidRPr="008B76AF">
        <w:rPr>
          <w:rFonts w:ascii="Georgia" w:eastAsia="Times New Roman" w:hAnsi="Georgia" w:cs="Times New Roman"/>
          <w:b/>
          <w:bCs/>
          <w:color w:val="000000"/>
          <w:sz w:val="24"/>
          <w:szCs w:val="24"/>
          <w:lang w:val="en" w:eastAsia="en-GB" w:bidi="he-IL"/>
        </w:rPr>
        <w:t>suitable</w:t>
      </w:r>
      <w:r w:rsidRPr="008B76AF">
        <w:rPr>
          <w:rFonts w:ascii="Georgia" w:eastAsia="Times New Roman" w:hAnsi="Georgia" w:cs="Times New Roman"/>
          <w:color w:val="000000"/>
          <w:sz w:val="24"/>
          <w:szCs w:val="24"/>
          <w:lang w:val="en" w:eastAsia="en-GB" w:bidi="he-IL"/>
        </w:rPr>
        <w:t> appointment in </w:t>
      </w:r>
      <w:r w:rsidRPr="008B76AF">
        <w:rPr>
          <w:rFonts w:ascii="Georgia" w:eastAsia="Times New Roman" w:hAnsi="Georgia" w:cs="Times New Roman"/>
          <w:b/>
          <w:bCs/>
          <w:color w:val="000000"/>
          <w:sz w:val="24"/>
          <w:szCs w:val="24"/>
          <w:lang w:val="en" w:eastAsia="en-GB" w:bidi="he-IL"/>
        </w:rPr>
        <w:t>Your</w:t>
      </w:r>
      <w:r w:rsidRPr="008B76AF">
        <w:rPr>
          <w:rFonts w:ascii="Georgia" w:eastAsia="Times New Roman" w:hAnsi="Georgia" w:cs="Times New Roman"/>
          <w:color w:val="000000"/>
          <w:sz w:val="24"/>
          <w:szCs w:val="24"/>
          <w:lang w:val="en" w:eastAsia="en-GB" w:bidi="he-IL"/>
        </w:rPr>
        <w:t> eyes, </w:t>
      </w:r>
      <w:r w:rsidRPr="008B76AF">
        <w:rPr>
          <w:rFonts w:ascii="Georgia" w:eastAsia="Times New Roman" w:hAnsi="Georgia" w:cs="Times New Roman"/>
          <w:b/>
          <w:bCs/>
          <w:color w:val="000000"/>
          <w:sz w:val="24"/>
          <w:szCs w:val="24"/>
          <w:lang w:val="en" w:eastAsia="en-GB" w:bidi="he-IL"/>
        </w:rPr>
        <w:t xml:space="preserve">then </w:t>
      </w:r>
      <w:proofErr w:type="gramStart"/>
      <w:r w:rsidRPr="008B76AF">
        <w:rPr>
          <w:rFonts w:ascii="Georgia" w:eastAsia="Times New Roman" w:hAnsi="Georgia" w:cs="Times New Roman"/>
          <w:b/>
          <w:bCs/>
          <w:color w:val="000000"/>
          <w:sz w:val="24"/>
          <w:szCs w:val="24"/>
          <w:lang w:val="en" w:eastAsia="en-GB" w:bidi="he-IL"/>
        </w:rPr>
        <w:t>all the more</w:t>
      </w:r>
      <w:proofErr w:type="gramEnd"/>
      <w:r w:rsidRPr="008B76AF">
        <w:rPr>
          <w:rFonts w:ascii="Georgia" w:eastAsia="Times New Roman" w:hAnsi="Georgia" w:cs="Times New Roman"/>
          <w:b/>
          <w:bCs/>
          <w:color w:val="000000"/>
          <w:sz w:val="24"/>
          <w:szCs w:val="24"/>
          <w:lang w:val="en" w:eastAsia="en-GB" w:bidi="he-IL"/>
        </w:rPr>
        <w:t xml:space="preserve"> so</w:t>
      </w:r>
      <w:r w:rsidRPr="008B76AF">
        <w:rPr>
          <w:rFonts w:ascii="Georgia" w:eastAsia="Times New Roman" w:hAnsi="Georgia" w:cs="Times New Roman"/>
          <w:color w:val="000000"/>
          <w:sz w:val="24"/>
          <w:szCs w:val="24"/>
          <w:lang w:val="en" w:eastAsia="en-GB" w:bidi="he-IL"/>
        </w:rPr>
        <w:t> in </w:t>
      </w:r>
      <w:r w:rsidRPr="008B76AF">
        <w:rPr>
          <w:rFonts w:ascii="Georgia" w:eastAsia="Times New Roman" w:hAnsi="Georgia" w:cs="Times New Roman"/>
          <w:b/>
          <w:bCs/>
          <w:color w:val="000000"/>
          <w:sz w:val="24"/>
          <w:szCs w:val="24"/>
          <w:lang w:val="en" w:eastAsia="en-GB" w:bidi="he-IL"/>
        </w:rPr>
        <w:t>my</w:t>
      </w:r>
      <w:r w:rsidRPr="008B76AF">
        <w:rPr>
          <w:rFonts w:ascii="Georgia" w:eastAsia="Times New Roman" w:hAnsi="Georgia" w:cs="Times New Roman"/>
          <w:color w:val="000000"/>
          <w:sz w:val="24"/>
          <w:szCs w:val="24"/>
          <w:lang w:val="en" w:eastAsia="en-GB" w:bidi="he-IL"/>
        </w:rPr>
        <w:t xml:space="preserve"> eyes. The Holy One, </w:t>
      </w:r>
      <w:proofErr w:type="gramStart"/>
      <w:r w:rsidRPr="008B76AF">
        <w:rPr>
          <w:rFonts w:ascii="Georgia" w:eastAsia="Times New Roman" w:hAnsi="Georgia" w:cs="Times New Roman"/>
          <w:color w:val="000000"/>
          <w:sz w:val="24"/>
          <w:szCs w:val="24"/>
          <w:lang w:val="en" w:eastAsia="en-GB" w:bidi="he-IL"/>
        </w:rPr>
        <w:t>Blessed</w:t>
      </w:r>
      <w:proofErr w:type="gramEnd"/>
      <w:r w:rsidRPr="008B76AF">
        <w:rPr>
          <w:rFonts w:ascii="Georgia" w:eastAsia="Times New Roman" w:hAnsi="Georgia" w:cs="Times New Roman"/>
          <w:color w:val="000000"/>
          <w:sz w:val="24"/>
          <w:szCs w:val="24"/>
          <w:lang w:val="en" w:eastAsia="en-GB" w:bidi="he-IL"/>
        </w:rPr>
        <w:t xml:space="preserve"> be He, </w:t>
      </w:r>
      <w:r w:rsidRPr="008B76AF">
        <w:rPr>
          <w:rFonts w:ascii="Georgia" w:eastAsia="Times New Roman" w:hAnsi="Georgia" w:cs="Times New Roman"/>
          <w:b/>
          <w:bCs/>
          <w:color w:val="000000"/>
          <w:sz w:val="24"/>
          <w:szCs w:val="24"/>
          <w:lang w:val="en" w:eastAsia="en-GB" w:bidi="he-IL"/>
        </w:rPr>
        <w:t>said to him: Nevertheless, go and tell</w:t>
      </w:r>
      <w:r w:rsidRPr="008B76AF">
        <w:rPr>
          <w:rFonts w:ascii="Georgia" w:eastAsia="Times New Roman" w:hAnsi="Georgia" w:cs="Times New Roman"/>
          <w:color w:val="000000"/>
          <w:sz w:val="24"/>
          <w:szCs w:val="24"/>
          <w:lang w:val="en" w:eastAsia="en-GB" w:bidi="he-IL"/>
        </w:rPr>
        <w:t> Israel and ask their opinion. Moses </w:t>
      </w:r>
      <w:r w:rsidRPr="008B76AF">
        <w:rPr>
          <w:rFonts w:ascii="Georgia" w:eastAsia="Times New Roman" w:hAnsi="Georgia" w:cs="Times New Roman"/>
          <w:b/>
          <w:bCs/>
          <w:color w:val="000000"/>
          <w:sz w:val="24"/>
          <w:szCs w:val="24"/>
          <w:lang w:val="en" w:eastAsia="en-GB" w:bidi="he-IL"/>
        </w:rPr>
        <w:t>went and said to Israel: Is Bezalel suitable</w:t>
      </w:r>
      <w:r w:rsidRPr="008B76AF">
        <w:rPr>
          <w:rFonts w:ascii="Georgia" w:eastAsia="Times New Roman" w:hAnsi="Georgia" w:cs="Times New Roman"/>
          <w:color w:val="000000"/>
          <w:sz w:val="24"/>
          <w:szCs w:val="24"/>
          <w:lang w:val="en" w:eastAsia="en-GB" w:bidi="he-IL"/>
        </w:rPr>
        <w:t> in </w:t>
      </w:r>
      <w:r w:rsidRPr="008B76AF">
        <w:rPr>
          <w:rFonts w:ascii="Georgia" w:eastAsia="Times New Roman" w:hAnsi="Georgia" w:cs="Times New Roman"/>
          <w:b/>
          <w:bCs/>
          <w:color w:val="000000"/>
          <w:sz w:val="24"/>
          <w:szCs w:val="24"/>
          <w:lang w:val="en" w:eastAsia="en-GB" w:bidi="he-IL"/>
        </w:rPr>
        <w:t>your</w:t>
      </w:r>
      <w:r w:rsidRPr="008B76AF">
        <w:rPr>
          <w:rFonts w:ascii="Georgia" w:eastAsia="Times New Roman" w:hAnsi="Georgia" w:cs="Times New Roman"/>
          <w:color w:val="000000"/>
          <w:sz w:val="24"/>
          <w:szCs w:val="24"/>
          <w:lang w:val="en" w:eastAsia="en-GB" w:bidi="he-IL"/>
        </w:rPr>
        <w:t> eyes? </w:t>
      </w:r>
      <w:r w:rsidRPr="008B76AF">
        <w:rPr>
          <w:rFonts w:ascii="Georgia" w:eastAsia="Times New Roman" w:hAnsi="Georgia" w:cs="Times New Roman"/>
          <w:b/>
          <w:bCs/>
          <w:color w:val="000000"/>
          <w:sz w:val="24"/>
          <w:szCs w:val="24"/>
          <w:lang w:val="en" w:eastAsia="en-GB" w:bidi="he-IL"/>
        </w:rPr>
        <w:t>They said to him: If he is suitable</w:t>
      </w:r>
      <w:r w:rsidRPr="008B76AF">
        <w:rPr>
          <w:rFonts w:ascii="Georgia" w:eastAsia="Times New Roman" w:hAnsi="Georgia" w:cs="Times New Roman"/>
          <w:color w:val="000000"/>
          <w:sz w:val="24"/>
          <w:szCs w:val="24"/>
          <w:lang w:val="en" w:eastAsia="en-GB" w:bidi="he-IL"/>
        </w:rPr>
        <w:t> in the eyes of </w:t>
      </w:r>
      <w:r w:rsidRPr="008B76AF">
        <w:rPr>
          <w:rFonts w:ascii="Georgia" w:eastAsia="Times New Roman" w:hAnsi="Georgia" w:cs="Times New Roman"/>
          <w:b/>
          <w:bCs/>
          <w:color w:val="000000"/>
          <w:sz w:val="24"/>
          <w:szCs w:val="24"/>
          <w:lang w:val="en" w:eastAsia="en-GB" w:bidi="he-IL"/>
        </w:rPr>
        <w:t xml:space="preserve">the Holy One, </w:t>
      </w:r>
      <w:proofErr w:type="gramStart"/>
      <w:r w:rsidRPr="008B76AF">
        <w:rPr>
          <w:rFonts w:ascii="Georgia" w:eastAsia="Times New Roman" w:hAnsi="Georgia" w:cs="Times New Roman"/>
          <w:b/>
          <w:bCs/>
          <w:color w:val="000000"/>
          <w:sz w:val="24"/>
          <w:szCs w:val="24"/>
          <w:lang w:val="en" w:eastAsia="en-GB" w:bidi="he-IL"/>
        </w:rPr>
        <w:t>Blessed</w:t>
      </w:r>
      <w:proofErr w:type="gramEnd"/>
      <w:r w:rsidRPr="008B76AF">
        <w:rPr>
          <w:rFonts w:ascii="Georgia" w:eastAsia="Times New Roman" w:hAnsi="Georgia" w:cs="Times New Roman"/>
          <w:b/>
          <w:bCs/>
          <w:color w:val="000000"/>
          <w:sz w:val="24"/>
          <w:szCs w:val="24"/>
          <w:lang w:val="en" w:eastAsia="en-GB" w:bidi="he-IL"/>
        </w:rPr>
        <w:t xml:space="preserve"> be He, and</w:t>
      </w:r>
      <w:r w:rsidRPr="008B76AF">
        <w:rPr>
          <w:rFonts w:ascii="Georgia" w:eastAsia="Times New Roman" w:hAnsi="Georgia" w:cs="Times New Roman"/>
          <w:color w:val="000000"/>
          <w:sz w:val="24"/>
          <w:szCs w:val="24"/>
          <w:lang w:val="en" w:eastAsia="en-GB" w:bidi="he-IL"/>
        </w:rPr>
        <w:t> in </w:t>
      </w:r>
      <w:r w:rsidRPr="008B76AF">
        <w:rPr>
          <w:rFonts w:ascii="Georgia" w:eastAsia="Times New Roman" w:hAnsi="Georgia" w:cs="Times New Roman"/>
          <w:b/>
          <w:bCs/>
          <w:color w:val="000000"/>
          <w:sz w:val="24"/>
          <w:szCs w:val="24"/>
          <w:lang w:val="en" w:eastAsia="en-GB" w:bidi="he-IL"/>
        </w:rPr>
        <w:t>your</w:t>
      </w:r>
      <w:r w:rsidRPr="008B76AF">
        <w:rPr>
          <w:rFonts w:ascii="Georgia" w:eastAsia="Times New Roman" w:hAnsi="Georgia" w:cs="Times New Roman"/>
          <w:color w:val="000000"/>
          <w:sz w:val="24"/>
          <w:szCs w:val="24"/>
          <w:lang w:val="en" w:eastAsia="en-GB" w:bidi="he-IL"/>
        </w:rPr>
        <w:t> eyes, </w:t>
      </w:r>
      <w:r w:rsidRPr="008B76AF">
        <w:rPr>
          <w:rFonts w:ascii="Georgia" w:eastAsia="Times New Roman" w:hAnsi="Georgia" w:cs="Times New Roman"/>
          <w:b/>
          <w:bCs/>
          <w:color w:val="000000"/>
          <w:sz w:val="24"/>
          <w:szCs w:val="24"/>
          <w:lang w:val="en" w:eastAsia="en-GB" w:bidi="he-IL"/>
        </w:rPr>
        <w:t>all the more so</w:t>
      </w:r>
      <w:r w:rsidRPr="008B76AF">
        <w:rPr>
          <w:rFonts w:ascii="Georgia" w:eastAsia="Times New Roman" w:hAnsi="Georgia" w:cs="Times New Roman"/>
          <w:color w:val="000000"/>
          <w:sz w:val="24"/>
          <w:szCs w:val="24"/>
          <w:lang w:val="en" w:eastAsia="en-GB" w:bidi="he-IL"/>
        </w:rPr>
        <w:t> he is suitable in </w:t>
      </w:r>
      <w:r w:rsidRPr="008B76AF">
        <w:rPr>
          <w:rFonts w:ascii="Georgia" w:eastAsia="Times New Roman" w:hAnsi="Georgia" w:cs="Times New Roman"/>
          <w:b/>
          <w:bCs/>
          <w:color w:val="000000"/>
          <w:sz w:val="24"/>
          <w:szCs w:val="24"/>
          <w:lang w:val="en" w:eastAsia="en-GB" w:bidi="he-IL"/>
        </w:rPr>
        <w:t>our</w:t>
      </w:r>
      <w:r w:rsidRPr="008B76AF">
        <w:rPr>
          <w:rFonts w:ascii="Georgia" w:eastAsia="Times New Roman" w:hAnsi="Georgia" w:cs="Times New Roman"/>
          <w:color w:val="000000"/>
          <w:sz w:val="24"/>
          <w:szCs w:val="24"/>
          <w:lang w:val="en" w:eastAsia="en-GB" w:bidi="he-IL"/>
        </w:rPr>
        <w:t> eyes. (</w:t>
      </w:r>
      <w:proofErr w:type="spellStart"/>
      <w:r w:rsidRPr="008B76AF">
        <w:rPr>
          <w:rFonts w:ascii="Georgia" w:eastAsia="Times New Roman" w:hAnsi="Georgia" w:cs="Times New Roman"/>
          <w:i/>
          <w:iCs/>
          <w:color w:val="000000"/>
          <w:sz w:val="24"/>
          <w:szCs w:val="24"/>
          <w:lang w:val="en" w:eastAsia="en-GB" w:bidi="he-IL"/>
        </w:rPr>
        <w:t>Berakhot</w:t>
      </w:r>
      <w:proofErr w:type="spellEnd"/>
      <w:r w:rsidRPr="008B76AF">
        <w:rPr>
          <w:rFonts w:ascii="Georgia" w:eastAsia="Times New Roman" w:hAnsi="Georgia" w:cs="Times New Roman"/>
          <w:i/>
          <w:iCs/>
          <w:color w:val="000000"/>
          <w:sz w:val="24"/>
          <w:szCs w:val="24"/>
          <w:lang w:val="en" w:eastAsia="en-GB" w:bidi="he-IL"/>
        </w:rPr>
        <w:t xml:space="preserve"> 55a:11)</w:t>
      </w:r>
    </w:p>
    <w:p w14:paraId="7CB7E2BD" w14:textId="77777777" w:rsidR="006E3EE7" w:rsidRDefault="006E3EE7" w:rsidP="006E3EE7">
      <w:pPr>
        <w:shd w:val="clear" w:color="auto" w:fill="FBFBFA"/>
        <w:spacing w:before="90" w:line="240" w:lineRule="auto"/>
        <w:rPr>
          <w:rFonts w:ascii="Georgia" w:eastAsia="Times New Roman" w:hAnsi="Georgia" w:cs="Times New Roman"/>
          <w:i/>
          <w:iCs/>
          <w:color w:val="000000"/>
          <w:lang w:val="en" w:eastAsia="en-GB" w:bidi="he-IL"/>
        </w:rPr>
      </w:pPr>
      <w:r w:rsidRPr="008B76AF">
        <w:rPr>
          <w:rFonts w:ascii="Georgia" w:eastAsia="Times New Roman" w:hAnsi="Georgia" w:cs="Times New Roman"/>
          <w:i/>
          <w:iCs/>
          <w:color w:val="000000"/>
          <w:lang w:val="en" w:eastAsia="en-GB" w:bidi="he-IL"/>
        </w:rPr>
        <w:t>NB Bezalel was the chief artisan of the Tabernacle</w:t>
      </w:r>
    </w:p>
    <w:p w14:paraId="35827209" w14:textId="77777777" w:rsidR="006E3EE7" w:rsidRDefault="006E3EE7" w:rsidP="006E3EE7">
      <w:pPr>
        <w:shd w:val="clear" w:color="auto" w:fill="FBFBFA"/>
        <w:spacing w:before="90" w:line="240" w:lineRule="auto"/>
        <w:rPr>
          <w:rFonts w:ascii="Georgia" w:eastAsia="Times New Roman" w:hAnsi="Georgia" w:cs="Times New Roman"/>
          <w:i/>
          <w:iCs/>
          <w:color w:val="000000"/>
          <w:lang w:val="en" w:eastAsia="en-GB" w:bidi="he-IL"/>
        </w:rPr>
      </w:pPr>
    </w:p>
    <w:p w14:paraId="685D8308" w14:textId="77777777" w:rsidR="006E3EE7" w:rsidRDefault="006E3EE7" w:rsidP="006E3EE7">
      <w:pPr>
        <w:shd w:val="clear" w:color="auto" w:fill="FBFBFA"/>
        <w:spacing w:before="90" w:line="240" w:lineRule="auto"/>
        <w:rPr>
          <w:rFonts w:ascii="Georgia" w:eastAsia="Times New Roman" w:hAnsi="Georgia" w:cs="Times New Roman"/>
          <w:i/>
          <w:iCs/>
          <w:color w:val="000000"/>
          <w:lang w:val="en" w:eastAsia="en-GB" w:bidi="he-IL"/>
        </w:rPr>
      </w:pPr>
    </w:p>
    <w:p w14:paraId="6678B9D9" w14:textId="77777777" w:rsidR="006E3EE7" w:rsidRDefault="006E3EE7" w:rsidP="006E3EE7">
      <w:pPr>
        <w:shd w:val="clear" w:color="auto" w:fill="FBFBFA"/>
        <w:spacing w:before="90" w:line="240" w:lineRule="auto"/>
        <w:rPr>
          <w:rFonts w:ascii="Georgia" w:eastAsia="Times New Roman" w:hAnsi="Georgia" w:cs="Times New Roman"/>
          <w:i/>
          <w:iCs/>
          <w:color w:val="000000"/>
          <w:lang w:val="en" w:eastAsia="en-GB" w:bidi="he-IL"/>
        </w:rPr>
      </w:pPr>
    </w:p>
    <w:p w14:paraId="407EA1E8" w14:textId="77777777" w:rsidR="006E3EE7" w:rsidRPr="008B76AF" w:rsidRDefault="006E3EE7" w:rsidP="006E3EE7">
      <w:pPr>
        <w:shd w:val="clear" w:color="auto" w:fill="FBFBFA"/>
        <w:spacing w:before="90" w:line="240" w:lineRule="auto"/>
        <w:rPr>
          <w:rFonts w:ascii="Georgia" w:eastAsia="Times New Roman" w:hAnsi="Georgia" w:cs="Times New Roman"/>
          <w:i/>
          <w:iCs/>
          <w:color w:val="000000"/>
          <w:lang w:val="en" w:eastAsia="en-GB" w:bidi="he-IL"/>
        </w:rPr>
      </w:pPr>
    </w:p>
    <w:p w14:paraId="55162695" w14:textId="77777777" w:rsidR="006E3EE7" w:rsidRDefault="006E3EE7" w:rsidP="006E3EE7">
      <w:pPr>
        <w:shd w:val="clear" w:color="auto" w:fill="FBFBFA"/>
        <w:spacing w:before="90" w:line="240" w:lineRule="auto"/>
        <w:rPr>
          <w:rFonts w:ascii="Georgia" w:eastAsia="Times New Roman" w:hAnsi="Georgia" w:cs="Times New Roman"/>
          <w:i/>
          <w:iCs/>
          <w:color w:val="000000"/>
          <w:sz w:val="24"/>
          <w:szCs w:val="24"/>
          <w:lang w:val="en" w:eastAsia="en-GB" w:bidi="he-IL"/>
        </w:rPr>
      </w:pPr>
    </w:p>
    <w:p w14:paraId="4DD31225" w14:textId="77777777" w:rsidR="006E3EE7" w:rsidRPr="009B03E9" w:rsidRDefault="006E3EE7" w:rsidP="006E3EE7">
      <w:pPr>
        <w:shd w:val="clear" w:color="auto" w:fill="FBFBFA"/>
        <w:spacing w:before="90" w:line="240" w:lineRule="auto"/>
        <w:rPr>
          <w:rFonts w:ascii="Georgia" w:eastAsia="Times New Roman" w:hAnsi="Georgia" w:cs="Times New Roman"/>
          <w:i/>
          <w:iCs/>
          <w:color w:val="000000"/>
          <w:sz w:val="24"/>
          <w:szCs w:val="24"/>
          <w:lang w:val="en" w:eastAsia="en-GB" w:bidi="he-IL"/>
        </w:rPr>
      </w:pPr>
    </w:p>
    <w:p w14:paraId="356C047C" w14:textId="77777777" w:rsidR="006E3EE7" w:rsidRDefault="006E3EE7" w:rsidP="006E3EE7">
      <w:pPr>
        <w:shd w:val="clear" w:color="auto" w:fill="FBFBFA"/>
        <w:spacing w:before="90" w:line="240" w:lineRule="auto"/>
        <w:rPr>
          <w:rFonts w:ascii="Georgia" w:eastAsia="Times New Roman" w:hAnsi="Georgia" w:cs="Times New Roman"/>
          <w:color w:val="000000"/>
          <w:sz w:val="34"/>
          <w:szCs w:val="34"/>
          <w:lang w:val="en" w:eastAsia="en-GB" w:bidi="he-IL"/>
        </w:rPr>
      </w:pPr>
    </w:p>
    <w:p w14:paraId="0BF4EA3B" w14:textId="77777777" w:rsidR="006E3EE7" w:rsidRPr="009B03E9" w:rsidRDefault="006E3EE7" w:rsidP="006E3EE7">
      <w:pPr>
        <w:pStyle w:val="he"/>
        <w:numPr>
          <w:ilvl w:val="0"/>
          <w:numId w:val="1"/>
        </w:numPr>
        <w:bidi/>
        <w:spacing w:before="0" w:beforeAutospacing="0" w:after="0" w:afterAutospacing="0"/>
        <w:rPr>
          <w:color w:val="000000"/>
          <w:sz w:val="36"/>
          <w:szCs w:val="36"/>
        </w:rPr>
      </w:pPr>
      <w:r w:rsidRPr="009B03E9">
        <w:rPr>
          <w:color w:val="000000"/>
          <w:sz w:val="36"/>
          <w:szCs w:val="36"/>
          <w:rtl/>
        </w:rPr>
        <w:lastRenderedPageBreak/>
        <w:t>רב ורבי חנינא ורבי יוחנן ורב חביבא מתנו בכוליה דסדר מועד כל כי האי זוגא חלופי רבי יוחנן ומעייל רבי יונתן כל מי שאפשר למחות לאנשי ביתו ולא מיחה נתפס על אנשי ביתו באנשי עירו נתפס על אנשי עירו בכל העולם כולו נתפס על כל העולם כולו</w:t>
      </w:r>
    </w:p>
    <w:p w14:paraId="4DCAA376" w14:textId="77777777" w:rsidR="006E3EE7" w:rsidRPr="0064408C" w:rsidRDefault="006E3EE7" w:rsidP="006E3EE7">
      <w:pPr>
        <w:pStyle w:val="en"/>
        <w:shd w:val="clear" w:color="auto" w:fill="FBFBFA"/>
        <w:spacing w:before="90" w:beforeAutospacing="0" w:after="0" w:afterAutospacing="0"/>
        <w:rPr>
          <w:rFonts w:ascii="Georgia" w:hAnsi="Georgia"/>
          <w:i/>
          <w:iCs/>
          <w:color w:val="000000"/>
          <w:sz w:val="12"/>
          <w:szCs w:val="12"/>
          <w:lang w:val="en"/>
        </w:rPr>
      </w:pPr>
    </w:p>
    <w:p w14:paraId="71EDD163" w14:textId="77777777" w:rsidR="006E3EE7" w:rsidRPr="008B76AF" w:rsidRDefault="006E3EE7" w:rsidP="006E3EE7">
      <w:pPr>
        <w:pStyle w:val="en"/>
        <w:shd w:val="clear" w:color="auto" w:fill="FBFBFA"/>
        <w:spacing w:before="90" w:beforeAutospacing="0" w:after="0" w:afterAutospacing="0"/>
        <w:rPr>
          <w:rFonts w:ascii="Georgia" w:hAnsi="Georgia"/>
          <w:color w:val="000000"/>
          <w:rtl/>
          <w:lang w:val="en"/>
        </w:rPr>
      </w:pPr>
      <w:r w:rsidRPr="008B76AF">
        <w:rPr>
          <w:rFonts w:ascii="Georgia" w:hAnsi="Georgia"/>
          <w:i/>
          <w:iCs/>
          <w:color w:val="000000"/>
          <w:lang w:val="en"/>
        </w:rPr>
        <w:t>…</w:t>
      </w:r>
      <w:r w:rsidRPr="008B76AF">
        <w:rPr>
          <w:rFonts w:ascii="Georgia" w:hAnsi="Georgia"/>
          <w:b/>
          <w:bCs/>
          <w:color w:val="000000"/>
          <w:lang w:val="en"/>
        </w:rPr>
        <w:t>Anyone who</w:t>
      </w:r>
      <w:r w:rsidRPr="008B76AF">
        <w:rPr>
          <w:rFonts w:ascii="Georgia" w:hAnsi="Georgia"/>
          <w:color w:val="000000"/>
          <w:lang w:val="en"/>
        </w:rPr>
        <w:t> had </w:t>
      </w:r>
      <w:r w:rsidRPr="008B76AF">
        <w:rPr>
          <w:rFonts w:ascii="Georgia" w:hAnsi="Georgia"/>
          <w:b/>
          <w:bCs/>
          <w:color w:val="000000"/>
          <w:lang w:val="en"/>
        </w:rPr>
        <w:t>the capability</w:t>
      </w:r>
      <w:r w:rsidRPr="008B76AF">
        <w:rPr>
          <w:rFonts w:ascii="Georgia" w:hAnsi="Georgia"/>
          <w:color w:val="000000"/>
          <w:lang w:val="en"/>
        </w:rPr>
        <w:t xml:space="preserve"> effectively </w:t>
      </w:r>
      <w:r w:rsidRPr="008B76AF">
        <w:rPr>
          <w:rFonts w:ascii="Georgia" w:hAnsi="Georgia"/>
          <w:b/>
          <w:bCs/>
          <w:color w:val="000000"/>
          <w:lang w:val="en"/>
        </w:rPr>
        <w:t>to</w:t>
      </w:r>
      <w:r w:rsidRPr="008B76AF">
        <w:rPr>
          <w:rFonts w:ascii="Georgia" w:hAnsi="Georgia"/>
          <w:color w:val="000000"/>
          <w:lang w:val="en"/>
        </w:rPr>
        <w:t xml:space="preserve"> </w:t>
      </w:r>
      <w:r w:rsidRPr="008B76AF">
        <w:rPr>
          <w:rFonts w:ascii="Georgia" w:hAnsi="Georgia"/>
          <w:b/>
          <w:bCs/>
          <w:color w:val="000000"/>
          <w:lang w:val="en"/>
        </w:rPr>
        <w:t>protest</w:t>
      </w:r>
      <w:r w:rsidRPr="008B76AF">
        <w:rPr>
          <w:rFonts w:ascii="Georgia" w:hAnsi="Georgia"/>
          <w:color w:val="000000"/>
          <w:lang w:val="en"/>
        </w:rPr>
        <w:t> the sinful conduct of </w:t>
      </w:r>
      <w:r w:rsidRPr="008B76AF">
        <w:rPr>
          <w:rFonts w:ascii="Georgia" w:hAnsi="Georgia"/>
          <w:b/>
          <w:bCs/>
          <w:color w:val="000000"/>
          <w:lang w:val="en"/>
        </w:rPr>
        <w:t>the members of his household and did not protest,</w:t>
      </w:r>
      <w:r w:rsidRPr="008B76AF">
        <w:rPr>
          <w:rFonts w:ascii="Georgia" w:hAnsi="Georgia"/>
          <w:color w:val="000000"/>
          <w:lang w:val="en"/>
        </w:rPr>
        <w:t> he himself is </w:t>
      </w:r>
      <w:r w:rsidRPr="008B76AF">
        <w:rPr>
          <w:rFonts w:ascii="Georgia" w:hAnsi="Georgia"/>
          <w:b/>
          <w:bCs/>
          <w:color w:val="000000"/>
          <w:lang w:val="en"/>
        </w:rPr>
        <w:t>apprehended for</w:t>
      </w:r>
      <w:r w:rsidRPr="008B76AF">
        <w:rPr>
          <w:rFonts w:ascii="Georgia" w:hAnsi="Georgia"/>
          <w:color w:val="000000"/>
          <w:lang w:val="en"/>
        </w:rPr>
        <w:t> the sins of </w:t>
      </w:r>
      <w:r w:rsidRPr="008B76AF">
        <w:rPr>
          <w:rFonts w:ascii="Georgia" w:hAnsi="Georgia"/>
          <w:b/>
          <w:bCs/>
          <w:color w:val="000000"/>
          <w:lang w:val="en"/>
        </w:rPr>
        <w:t>the members of his household</w:t>
      </w:r>
      <w:r w:rsidRPr="008B76AF">
        <w:rPr>
          <w:rFonts w:ascii="Georgia" w:hAnsi="Georgia"/>
          <w:color w:val="000000"/>
          <w:lang w:val="en"/>
        </w:rPr>
        <w:t xml:space="preserve"> and punished. If he is </w:t>
      </w:r>
      <w:proofErr w:type="gramStart"/>
      <w:r w:rsidRPr="008B76AF">
        <w:rPr>
          <w:rFonts w:ascii="Georgia" w:hAnsi="Georgia"/>
          <w:color w:val="000000"/>
          <w:lang w:val="en"/>
        </w:rPr>
        <w:t>in a position</w:t>
      </w:r>
      <w:proofErr w:type="gramEnd"/>
      <w:r w:rsidRPr="008B76AF">
        <w:rPr>
          <w:rFonts w:ascii="Georgia" w:hAnsi="Georgia"/>
          <w:color w:val="000000"/>
          <w:lang w:val="en"/>
        </w:rPr>
        <w:t xml:space="preserve"> to protest the sinful conduct of </w:t>
      </w:r>
      <w:r w:rsidRPr="008B76AF">
        <w:rPr>
          <w:rFonts w:ascii="Georgia" w:hAnsi="Georgia"/>
          <w:b/>
          <w:bCs/>
          <w:color w:val="000000"/>
          <w:lang w:val="en"/>
        </w:rPr>
        <w:t>the people of his town,</w:t>
      </w:r>
      <w:r w:rsidRPr="008B76AF">
        <w:rPr>
          <w:rFonts w:ascii="Georgia" w:hAnsi="Georgia"/>
          <w:color w:val="000000"/>
          <w:lang w:val="en"/>
        </w:rPr>
        <w:t> and he fails to do so, he is </w:t>
      </w:r>
      <w:r w:rsidRPr="008B76AF">
        <w:rPr>
          <w:rFonts w:ascii="Georgia" w:hAnsi="Georgia"/>
          <w:b/>
          <w:bCs/>
          <w:color w:val="000000"/>
          <w:lang w:val="en"/>
        </w:rPr>
        <w:t>apprehended for</w:t>
      </w:r>
      <w:r w:rsidRPr="008B76AF">
        <w:rPr>
          <w:rFonts w:ascii="Georgia" w:hAnsi="Georgia"/>
          <w:color w:val="000000"/>
          <w:lang w:val="en"/>
        </w:rPr>
        <w:t> the sins of </w:t>
      </w:r>
      <w:r w:rsidRPr="008B76AF">
        <w:rPr>
          <w:rFonts w:ascii="Georgia" w:hAnsi="Georgia"/>
          <w:b/>
          <w:bCs/>
          <w:color w:val="000000"/>
          <w:lang w:val="en"/>
        </w:rPr>
        <w:t>the people of his town.</w:t>
      </w:r>
      <w:r w:rsidRPr="008B76AF">
        <w:rPr>
          <w:rFonts w:ascii="Georgia" w:hAnsi="Georgia"/>
          <w:color w:val="000000"/>
          <w:lang w:val="en"/>
        </w:rPr>
        <w:t xml:space="preserve"> If he is </w:t>
      </w:r>
      <w:proofErr w:type="gramStart"/>
      <w:r w:rsidRPr="008B76AF">
        <w:rPr>
          <w:rFonts w:ascii="Georgia" w:hAnsi="Georgia"/>
          <w:color w:val="000000"/>
          <w:lang w:val="en"/>
        </w:rPr>
        <w:t>in a position</w:t>
      </w:r>
      <w:proofErr w:type="gramEnd"/>
      <w:r w:rsidRPr="008B76AF">
        <w:rPr>
          <w:rFonts w:ascii="Georgia" w:hAnsi="Georgia"/>
          <w:color w:val="000000"/>
          <w:lang w:val="en"/>
        </w:rPr>
        <w:t xml:space="preserve"> to protest the sinful conduct of </w:t>
      </w:r>
      <w:r w:rsidRPr="008B76AF">
        <w:rPr>
          <w:rFonts w:ascii="Georgia" w:hAnsi="Georgia"/>
          <w:b/>
          <w:bCs/>
          <w:color w:val="000000"/>
          <w:lang w:val="en"/>
        </w:rPr>
        <w:t>the whole world,</w:t>
      </w:r>
      <w:r w:rsidRPr="008B76AF">
        <w:rPr>
          <w:rFonts w:ascii="Georgia" w:hAnsi="Georgia"/>
          <w:color w:val="000000"/>
          <w:lang w:val="en"/>
        </w:rPr>
        <w:t> and he fails to do so, </w:t>
      </w:r>
      <w:r w:rsidRPr="008B76AF">
        <w:rPr>
          <w:rFonts w:ascii="Georgia" w:hAnsi="Georgia"/>
          <w:b/>
          <w:bCs/>
          <w:color w:val="000000"/>
          <w:lang w:val="en"/>
        </w:rPr>
        <w:t>he</w:t>
      </w:r>
      <w:r w:rsidRPr="008B76AF">
        <w:rPr>
          <w:rFonts w:ascii="Georgia" w:hAnsi="Georgia"/>
          <w:color w:val="000000"/>
          <w:lang w:val="en"/>
        </w:rPr>
        <w:t> is </w:t>
      </w:r>
      <w:r w:rsidRPr="008B76AF">
        <w:rPr>
          <w:rFonts w:ascii="Georgia" w:hAnsi="Georgia"/>
          <w:b/>
          <w:bCs/>
          <w:color w:val="000000"/>
          <w:lang w:val="en"/>
        </w:rPr>
        <w:t>apprehended for</w:t>
      </w:r>
      <w:r w:rsidRPr="008B76AF">
        <w:rPr>
          <w:rFonts w:ascii="Georgia" w:hAnsi="Georgia"/>
          <w:color w:val="000000"/>
          <w:lang w:val="en"/>
        </w:rPr>
        <w:t> the sins of </w:t>
      </w:r>
      <w:r w:rsidRPr="008B76AF">
        <w:rPr>
          <w:rFonts w:ascii="Georgia" w:hAnsi="Georgia"/>
          <w:b/>
          <w:bCs/>
          <w:color w:val="000000"/>
          <w:lang w:val="en"/>
        </w:rPr>
        <w:t>the whole world.</w:t>
      </w:r>
    </w:p>
    <w:p w14:paraId="4B86B5E8" w14:textId="77777777" w:rsidR="006E3EE7" w:rsidRDefault="006E3EE7" w:rsidP="006E3EE7">
      <w:pPr>
        <w:shd w:val="clear" w:color="auto" w:fill="FBFBFA"/>
        <w:spacing w:after="0" w:line="240" w:lineRule="auto"/>
        <w:rPr>
          <w:rFonts w:ascii="Georgia" w:eastAsia="Times New Roman" w:hAnsi="Georgia" w:cs="Times New Roman"/>
          <w:i/>
          <w:iCs/>
          <w:color w:val="000000"/>
          <w:sz w:val="24"/>
          <w:szCs w:val="24"/>
          <w:lang w:eastAsia="en-GB" w:bidi="he-IL"/>
        </w:rPr>
      </w:pPr>
      <w:r w:rsidRPr="007A4427">
        <w:rPr>
          <w:rFonts w:ascii="Georgia" w:eastAsia="Times New Roman" w:hAnsi="Georgia" w:cs="Times New Roman"/>
          <w:i/>
          <w:iCs/>
          <w:color w:val="000000"/>
          <w:sz w:val="24"/>
          <w:szCs w:val="24"/>
          <w:lang w:eastAsia="en-GB" w:bidi="he-IL"/>
        </w:rPr>
        <w:t>Shabbat 54b:20</w:t>
      </w:r>
    </w:p>
    <w:p w14:paraId="562611BA" w14:textId="77777777" w:rsidR="006E3EE7" w:rsidRDefault="006E3EE7" w:rsidP="006E3EE7">
      <w:pPr>
        <w:shd w:val="clear" w:color="auto" w:fill="FBFBFA"/>
        <w:spacing w:after="0" w:line="240" w:lineRule="auto"/>
        <w:rPr>
          <w:rFonts w:ascii="Georgia" w:eastAsia="Times New Roman" w:hAnsi="Georgia" w:cs="Times New Roman"/>
          <w:b/>
          <w:bCs/>
          <w:color w:val="000000"/>
          <w:sz w:val="34"/>
          <w:szCs w:val="34"/>
          <w:lang w:eastAsia="en-GB" w:bidi="he-IL"/>
        </w:rPr>
      </w:pPr>
    </w:p>
    <w:p w14:paraId="0D830356" w14:textId="77777777" w:rsidR="006E3EE7" w:rsidRPr="00EA5C3D" w:rsidRDefault="006E3EE7" w:rsidP="006E3EE7">
      <w:pPr>
        <w:pStyle w:val="ListParagraph"/>
        <w:numPr>
          <w:ilvl w:val="0"/>
          <w:numId w:val="1"/>
        </w:numPr>
        <w:bidi/>
        <w:jc w:val="right"/>
        <w:rPr>
          <w:rFonts w:ascii="Times New Roman" w:eastAsia="Times New Roman" w:hAnsi="Times New Roman" w:cs="Times New Roman"/>
          <w:color w:val="000000"/>
          <w:sz w:val="36"/>
          <w:szCs w:val="36"/>
          <w:lang w:eastAsia="en-GB" w:bidi="he-IL"/>
        </w:rPr>
      </w:pPr>
      <w:r w:rsidRPr="00EA5C3D">
        <w:rPr>
          <w:rFonts w:ascii="Georgia" w:hAnsi="Georgia" w:cstheme="majorBidi"/>
          <w:sz w:val="24"/>
          <w:szCs w:val="24"/>
        </w:rPr>
        <w:t xml:space="preserve">You shall not side with the mighty to do wrong… </w:t>
      </w:r>
      <w:r>
        <w:rPr>
          <w:rFonts w:ascii="Georgia" w:hAnsi="Georgia" w:cstheme="majorBidi"/>
          <w:sz w:val="24"/>
          <w:szCs w:val="24"/>
        </w:rPr>
        <w:t xml:space="preserve">                                                      </w:t>
      </w:r>
    </w:p>
    <w:p w14:paraId="7623A9E5" w14:textId="77777777" w:rsidR="006E3EE7" w:rsidRPr="0064408C" w:rsidRDefault="006E3EE7" w:rsidP="006E3EE7">
      <w:pPr>
        <w:pStyle w:val="ListParagraph"/>
        <w:rPr>
          <w:rFonts w:ascii="Times New Roman" w:eastAsia="Times New Roman" w:hAnsi="Times New Roman" w:cs="Times New Roman"/>
          <w:b/>
          <w:bCs/>
          <w:color w:val="000000"/>
          <w:sz w:val="16"/>
          <w:szCs w:val="16"/>
          <w:lang w:eastAsia="en-GB" w:bidi="he-IL"/>
        </w:rPr>
      </w:pPr>
      <w:r w:rsidRPr="00EA5C3D">
        <w:rPr>
          <w:rFonts w:ascii="Georgia" w:hAnsi="Georgia" w:cstheme="majorBidi"/>
          <w:i/>
          <w:iCs/>
          <w:sz w:val="24"/>
          <w:szCs w:val="24"/>
        </w:rPr>
        <w:t xml:space="preserve">(Exodus 23:2)                                  </w:t>
      </w:r>
      <w:r w:rsidRPr="00EA5C3D">
        <w:rPr>
          <w:rFonts w:ascii="Georgia" w:eastAsia="Times New Roman" w:hAnsi="Georgia" w:cstheme="majorBidi"/>
          <w:color w:val="000000"/>
          <w:sz w:val="36"/>
          <w:szCs w:val="36"/>
          <w:rtl/>
          <w:lang w:eastAsia="en-GB" w:bidi="he-IL"/>
        </w:rPr>
        <w:br/>
      </w:r>
    </w:p>
    <w:p w14:paraId="5139A41C" w14:textId="77777777" w:rsidR="006E3EE7" w:rsidRDefault="006E3EE7" w:rsidP="006E3EE7">
      <w:pPr>
        <w:pStyle w:val="ListParagraph"/>
        <w:rPr>
          <w:rFonts w:ascii="Times New Roman" w:eastAsia="Times New Roman" w:hAnsi="Times New Roman" w:cs="Times New Roman"/>
          <w:color w:val="000000"/>
          <w:sz w:val="36"/>
          <w:szCs w:val="36"/>
          <w:lang w:eastAsia="en-GB" w:bidi="he-IL"/>
        </w:rPr>
      </w:pPr>
      <w:r w:rsidRPr="00EA5C3D">
        <w:rPr>
          <w:rFonts w:ascii="Times New Roman" w:eastAsia="Times New Roman" w:hAnsi="Times New Roman" w:cs="Times New Roman"/>
          <w:b/>
          <w:bCs/>
          <w:color w:val="000000"/>
          <w:sz w:val="36"/>
          <w:szCs w:val="36"/>
          <w:rtl/>
          <w:lang w:eastAsia="en-GB" w:bidi="he-IL"/>
        </w:rPr>
        <w:t>לא תהיה אחרי רבים לרעת</w:t>
      </w:r>
      <w:r w:rsidRPr="00EA5C3D">
        <w:rPr>
          <w:rFonts w:ascii="Times New Roman" w:eastAsia="Times New Roman" w:hAnsi="Times New Roman" w:cs="Times New Roman"/>
          <w:color w:val="000000"/>
          <w:sz w:val="36"/>
          <w:szCs w:val="36"/>
          <w:rtl/>
          <w:lang w:eastAsia="en-GB" w:bidi="he-IL"/>
        </w:rPr>
        <w:t xml:space="preserve"> - אם הם דנים שלא כדין לפי דעתך ואף על פי שלא יאמינו לך כי אם למרובים.</w:t>
      </w:r>
    </w:p>
    <w:p w14:paraId="2B59B1FF" w14:textId="77777777" w:rsidR="006E3EE7" w:rsidRPr="0064408C" w:rsidRDefault="006E3EE7" w:rsidP="006E3EE7">
      <w:pPr>
        <w:pStyle w:val="ListParagraph"/>
        <w:rPr>
          <w:rFonts w:ascii="Times New Roman" w:eastAsia="Times New Roman" w:hAnsi="Times New Roman" w:cs="Times New Roman"/>
          <w:color w:val="000000"/>
          <w:sz w:val="12"/>
          <w:szCs w:val="12"/>
          <w:lang w:eastAsia="en-GB" w:bidi="he-IL"/>
        </w:rPr>
      </w:pPr>
    </w:p>
    <w:p w14:paraId="2B0E45BA" w14:textId="77777777" w:rsidR="006E3EE7" w:rsidRPr="008B76AF" w:rsidRDefault="006E3EE7" w:rsidP="006E3EE7">
      <w:pPr>
        <w:shd w:val="clear" w:color="auto" w:fill="FBFBFA"/>
        <w:spacing w:before="90" w:line="240" w:lineRule="auto"/>
        <w:rPr>
          <w:rFonts w:ascii="Georgia" w:eastAsia="Times New Roman" w:hAnsi="Georgia" w:cs="Times New Roman"/>
          <w:i/>
          <w:iCs/>
          <w:color w:val="000000"/>
          <w:sz w:val="24"/>
          <w:szCs w:val="24"/>
          <w:lang w:val="en" w:eastAsia="en-GB" w:bidi="he-IL"/>
        </w:rPr>
      </w:pPr>
      <w:r w:rsidRPr="008B76AF">
        <w:rPr>
          <w:rFonts w:ascii="Georgia" w:eastAsia="Times New Roman" w:hAnsi="Georgia" w:cs="Times New Roman"/>
          <w:color w:val="000000"/>
          <w:sz w:val="24"/>
          <w:szCs w:val="24"/>
          <w:lang w:eastAsia="en-GB" w:bidi="he-IL"/>
        </w:rPr>
        <w:t>I</w:t>
      </w:r>
      <w:r w:rsidRPr="00586CAD">
        <w:rPr>
          <w:rFonts w:ascii="Georgia" w:eastAsia="Times New Roman" w:hAnsi="Georgia" w:cs="Times New Roman"/>
          <w:color w:val="000000"/>
          <w:sz w:val="24"/>
          <w:szCs w:val="24"/>
          <w:lang w:val="en" w:eastAsia="en-GB" w:bidi="he-IL"/>
        </w:rPr>
        <w:t>f, in your opinion, the majority are about to commit an error in judgment, do not remain silent because they are the majority, but state your view. This applies even if you know beforehand that they will not accept your viewpoint but that of the majorit</w:t>
      </w:r>
      <w:r w:rsidRPr="008B76AF">
        <w:rPr>
          <w:rFonts w:ascii="Georgia" w:eastAsia="Times New Roman" w:hAnsi="Georgia" w:cs="Times New Roman"/>
          <w:color w:val="000000"/>
          <w:sz w:val="24"/>
          <w:szCs w:val="24"/>
          <w:lang w:val="en" w:eastAsia="en-GB" w:bidi="he-IL"/>
        </w:rPr>
        <w:t>y.</w:t>
      </w:r>
      <w:r w:rsidRPr="008B76AF">
        <w:rPr>
          <w:rFonts w:ascii="Georgia" w:eastAsia="Times New Roman" w:hAnsi="Georgia" w:cs="Times New Roman"/>
          <w:color w:val="000000"/>
          <w:sz w:val="28"/>
          <w:szCs w:val="28"/>
          <w:lang w:val="en" w:eastAsia="en-GB" w:bidi="he-IL"/>
        </w:rPr>
        <w:t xml:space="preserve"> </w:t>
      </w:r>
      <w:proofErr w:type="spellStart"/>
      <w:r w:rsidRPr="008B76AF">
        <w:rPr>
          <w:rFonts w:ascii="Georgia" w:eastAsia="Times New Roman" w:hAnsi="Georgia" w:cs="Times New Roman"/>
          <w:i/>
          <w:iCs/>
          <w:color w:val="000000"/>
          <w:lang w:val="en" w:eastAsia="en-GB" w:bidi="he-IL"/>
        </w:rPr>
        <w:t>Rashbam</w:t>
      </w:r>
      <w:proofErr w:type="spellEnd"/>
      <w:r w:rsidRPr="008B76AF">
        <w:rPr>
          <w:rFonts w:ascii="Georgia" w:eastAsia="Times New Roman" w:hAnsi="Georgia" w:cs="Times New Roman"/>
          <w:i/>
          <w:iCs/>
          <w:color w:val="000000"/>
          <w:lang w:val="en" w:eastAsia="en-GB" w:bidi="he-IL"/>
        </w:rPr>
        <w:t xml:space="preserve"> on Exodus 23:2</w:t>
      </w:r>
    </w:p>
    <w:p w14:paraId="5D95ABFD" w14:textId="77777777" w:rsidR="006E3EE7" w:rsidRPr="00341B62" w:rsidRDefault="006E3EE7" w:rsidP="006E3EE7">
      <w:pPr>
        <w:shd w:val="clear" w:color="auto" w:fill="FBFBFA"/>
        <w:spacing w:before="90" w:line="240" w:lineRule="auto"/>
        <w:rPr>
          <w:rStyle w:val="s1"/>
          <w:rFonts w:ascii="Georgia" w:hAnsi="Georgia"/>
          <w:color w:val="000000"/>
          <w:sz w:val="28"/>
          <w:szCs w:val="28"/>
          <w:bdr w:val="none" w:sz="0" w:space="0" w:color="auto" w:frame="1"/>
        </w:rPr>
      </w:pPr>
    </w:p>
    <w:p w14:paraId="51F3E452" w14:textId="77777777" w:rsidR="006E3EE7" w:rsidRPr="008B76AF" w:rsidRDefault="006E3EE7" w:rsidP="006E3EE7">
      <w:pPr>
        <w:pStyle w:val="NoSpacing"/>
        <w:numPr>
          <w:ilvl w:val="0"/>
          <w:numId w:val="1"/>
        </w:numPr>
        <w:rPr>
          <w:rFonts w:ascii="Georgia" w:hAnsi="Georgia" w:cstheme="minorHAnsi"/>
          <w:color w:val="222222"/>
          <w:sz w:val="24"/>
          <w:szCs w:val="24"/>
          <w:shd w:val="clear" w:color="auto" w:fill="FFFFFF"/>
        </w:rPr>
      </w:pPr>
      <w:r w:rsidRPr="008B76AF">
        <w:rPr>
          <w:rFonts w:ascii="Georgia" w:hAnsi="Georgia" w:cstheme="minorHAnsi"/>
          <w:color w:val="222222"/>
          <w:sz w:val="24"/>
          <w:szCs w:val="24"/>
          <w:shd w:val="clear" w:color="auto" w:fill="FFFFFF"/>
        </w:rPr>
        <w:t xml:space="preserve">A fundamental principle of Judaism is </w:t>
      </w:r>
      <w:proofErr w:type="spellStart"/>
      <w:r w:rsidRPr="008B76AF">
        <w:rPr>
          <w:rFonts w:ascii="Georgia" w:hAnsi="Georgia" w:cstheme="minorHAnsi"/>
          <w:i/>
          <w:iCs/>
          <w:color w:val="222222"/>
          <w:sz w:val="24"/>
          <w:szCs w:val="24"/>
          <w:shd w:val="clear" w:color="auto" w:fill="FFFFFF"/>
        </w:rPr>
        <w:t>hakarat</w:t>
      </w:r>
      <w:proofErr w:type="spellEnd"/>
      <w:r w:rsidRPr="008B76AF">
        <w:rPr>
          <w:rFonts w:ascii="Georgia" w:hAnsi="Georgia" w:cstheme="minorHAnsi"/>
          <w:i/>
          <w:iCs/>
          <w:color w:val="222222"/>
          <w:sz w:val="24"/>
          <w:szCs w:val="24"/>
          <w:shd w:val="clear" w:color="auto" w:fill="FFFFFF"/>
        </w:rPr>
        <w:t xml:space="preserve"> </w:t>
      </w:r>
      <w:proofErr w:type="spellStart"/>
      <w:r w:rsidRPr="008B76AF">
        <w:rPr>
          <w:rFonts w:ascii="Georgia" w:hAnsi="Georgia" w:cstheme="minorHAnsi"/>
          <w:i/>
          <w:iCs/>
          <w:color w:val="222222"/>
          <w:sz w:val="24"/>
          <w:szCs w:val="24"/>
          <w:shd w:val="clear" w:color="auto" w:fill="FFFFFF"/>
        </w:rPr>
        <w:t>hatov</w:t>
      </w:r>
      <w:proofErr w:type="spellEnd"/>
      <w:r w:rsidRPr="008B76AF">
        <w:rPr>
          <w:rFonts w:ascii="Georgia" w:hAnsi="Georgia" w:cstheme="minorHAnsi"/>
          <w:color w:val="222222"/>
          <w:sz w:val="24"/>
          <w:szCs w:val="24"/>
          <w:shd w:val="clear" w:color="auto" w:fill="FFFFFF"/>
        </w:rPr>
        <w:t xml:space="preserve"> — recognizing benefits afforded us and giving expression to our appreciation. Therefore, it is incumbent on each Jewish citizen to participate in the democratic system which guards the freedoms we enjoy. The most fundamental responsibility incumbent on </w:t>
      </w:r>
      <w:proofErr w:type="gramStart"/>
      <w:r w:rsidRPr="008B76AF">
        <w:rPr>
          <w:rFonts w:ascii="Georgia" w:hAnsi="Georgia" w:cstheme="minorHAnsi"/>
          <w:color w:val="222222"/>
          <w:sz w:val="24"/>
          <w:szCs w:val="24"/>
          <w:shd w:val="clear" w:color="auto" w:fill="FFFFFF"/>
        </w:rPr>
        <w:t>each individual</w:t>
      </w:r>
      <w:proofErr w:type="gramEnd"/>
      <w:r w:rsidRPr="008B76AF">
        <w:rPr>
          <w:rFonts w:ascii="Georgia" w:hAnsi="Georgia" w:cstheme="minorHAnsi"/>
          <w:color w:val="222222"/>
          <w:sz w:val="24"/>
          <w:szCs w:val="24"/>
          <w:shd w:val="clear" w:color="auto" w:fill="FFFFFF"/>
        </w:rPr>
        <w:t xml:space="preserve"> is to register and to vote.</w:t>
      </w:r>
    </w:p>
    <w:p w14:paraId="148B0EB5" w14:textId="77777777" w:rsidR="006E3EE7" w:rsidRDefault="006E3EE7" w:rsidP="006E3EE7">
      <w:pPr>
        <w:pStyle w:val="NoSpacing"/>
        <w:rPr>
          <w:rFonts w:ascii="Georgia" w:hAnsi="Georgia" w:cstheme="minorHAnsi"/>
          <w:i/>
          <w:iCs/>
          <w:color w:val="191919"/>
          <w:shd w:val="clear" w:color="auto" w:fill="FFFFFF"/>
        </w:rPr>
      </w:pPr>
      <w:r>
        <w:rPr>
          <w:rFonts w:ascii="Georgia" w:hAnsi="Georgia" w:cstheme="minorHAnsi"/>
          <w:i/>
          <w:iCs/>
          <w:color w:val="191919"/>
          <w:shd w:val="clear" w:color="auto" w:fill="FFFFFF"/>
        </w:rPr>
        <w:t xml:space="preserve">             </w:t>
      </w:r>
      <w:proofErr w:type="spellStart"/>
      <w:r w:rsidRPr="008B76AF">
        <w:rPr>
          <w:rFonts w:ascii="Georgia" w:hAnsi="Georgia" w:cstheme="minorHAnsi"/>
          <w:i/>
          <w:iCs/>
          <w:color w:val="191919"/>
          <w:shd w:val="clear" w:color="auto" w:fill="FFFFFF"/>
        </w:rPr>
        <w:t>Rav</w:t>
      </w:r>
      <w:proofErr w:type="spellEnd"/>
      <w:r w:rsidRPr="008B76AF">
        <w:rPr>
          <w:rFonts w:ascii="Georgia" w:hAnsi="Georgia" w:cstheme="minorHAnsi"/>
          <w:i/>
          <w:iCs/>
          <w:color w:val="191919"/>
          <w:shd w:val="clear" w:color="auto" w:fill="FFFFFF"/>
        </w:rPr>
        <w:t xml:space="preserve"> Moshe Feinstein, </w:t>
      </w:r>
      <w:proofErr w:type="spellStart"/>
      <w:r w:rsidRPr="008B76AF">
        <w:rPr>
          <w:rFonts w:ascii="Georgia" w:hAnsi="Georgia" w:cstheme="minorHAnsi"/>
          <w:i/>
          <w:iCs/>
          <w:color w:val="191919"/>
          <w:shd w:val="clear" w:color="auto" w:fill="FFFFFF"/>
        </w:rPr>
        <w:t>Igrot</w:t>
      </w:r>
      <w:proofErr w:type="spellEnd"/>
      <w:r w:rsidRPr="008B76AF">
        <w:rPr>
          <w:rFonts w:ascii="Georgia" w:hAnsi="Georgia" w:cstheme="minorHAnsi"/>
          <w:i/>
          <w:iCs/>
          <w:color w:val="191919"/>
          <w:shd w:val="clear" w:color="auto" w:fill="FFFFFF"/>
        </w:rPr>
        <w:t xml:space="preserve"> Moshe - 3 October 1984</w:t>
      </w:r>
    </w:p>
    <w:p w14:paraId="35C00554" w14:textId="77777777" w:rsidR="006E3EE7" w:rsidRPr="008B76AF" w:rsidRDefault="006E3EE7" w:rsidP="006E3EE7">
      <w:pPr>
        <w:pStyle w:val="NoSpacing"/>
        <w:rPr>
          <w:rFonts w:ascii="Georgia" w:hAnsi="Georgia" w:cstheme="minorHAnsi"/>
          <w:i/>
          <w:iCs/>
          <w:color w:val="191919"/>
          <w:shd w:val="clear" w:color="auto" w:fill="FFFFFF"/>
        </w:rPr>
      </w:pPr>
    </w:p>
    <w:p w14:paraId="22993D9C" w14:textId="77777777" w:rsidR="006E3EE7" w:rsidRDefault="006E3EE7" w:rsidP="006E3EE7">
      <w:pPr>
        <w:shd w:val="clear" w:color="auto" w:fill="FBFBFA"/>
        <w:spacing w:before="90" w:after="0"/>
        <w:rPr>
          <w:rFonts w:ascii="Roboto" w:hAnsi="Roboto"/>
          <w:color w:val="191919"/>
          <w:shd w:val="clear" w:color="auto" w:fill="FFFFFF"/>
        </w:rPr>
      </w:pPr>
    </w:p>
    <w:p w14:paraId="6BDD5832" w14:textId="77777777" w:rsidR="006E3EE7" w:rsidRDefault="006E3EE7" w:rsidP="006E3EE7">
      <w:pPr>
        <w:pStyle w:val="NoSpacing"/>
        <w:numPr>
          <w:ilvl w:val="0"/>
          <w:numId w:val="1"/>
        </w:numPr>
        <w:rPr>
          <w:rStyle w:val="s1"/>
          <w:rFonts w:ascii="Georgia" w:hAnsi="Georgia"/>
          <w:color w:val="000000"/>
          <w:sz w:val="24"/>
          <w:szCs w:val="24"/>
          <w:bdr w:val="none" w:sz="0" w:space="0" w:color="auto" w:frame="1"/>
        </w:rPr>
      </w:pPr>
      <w:r w:rsidRPr="009B03E9">
        <w:rPr>
          <w:rStyle w:val="s1"/>
          <w:rFonts w:ascii="Georgia" w:hAnsi="Georgia"/>
          <w:color w:val="000000"/>
          <w:sz w:val="24"/>
          <w:szCs w:val="24"/>
          <w:bdr w:val="none" w:sz="0" w:space="0" w:color="auto" w:frame="1"/>
        </w:rPr>
        <w:t xml:space="preserve">A man once came before the </w:t>
      </w:r>
      <w:proofErr w:type="spellStart"/>
      <w:r w:rsidRPr="009B03E9">
        <w:rPr>
          <w:rStyle w:val="s1"/>
          <w:rFonts w:ascii="Georgia" w:hAnsi="Georgia"/>
          <w:color w:val="000000"/>
          <w:sz w:val="24"/>
          <w:szCs w:val="24"/>
          <w:bdr w:val="none" w:sz="0" w:space="0" w:color="auto" w:frame="1"/>
        </w:rPr>
        <w:t>Chazon</w:t>
      </w:r>
      <w:proofErr w:type="spellEnd"/>
      <w:r w:rsidRPr="009B03E9">
        <w:rPr>
          <w:rStyle w:val="s1"/>
          <w:rFonts w:ascii="Georgia" w:hAnsi="Georgia"/>
          <w:color w:val="000000"/>
          <w:sz w:val="24"/>
          <w:szCs w:val="24"/>
          <w:bdr w:val="none" w:sz="0" w:space="0" w:color="auto" w:frame="1"/>
        </w:rPr>
        <w:t xml:space="preserve"> </w:t>
      </w:r>
      <w:proofErr w:type="spellStart"/>
      <w:r w:rsidRPr="009B03E9">
        <w:rPr>
          <w:rStyle w:val="s1"/>
          <w:rFonts w:ascii="Georgia" w:hAnsi="Georgia"/>
          <w:color w:val="000000"/>
          <w:sz w:val="24"/>
          <w:szCs w:val="24"/>
          <w:bdr w:val="none" w:sz="0" w:space="0" w:color="auto" w:frame="1"/>
        </w:rPr>
        <w:t>Ish</w:t>
      </w:r>
      <w:proofErr w:type="spellEnd"/>
      <w:r w:rsidRPr="009B03E9">
        <w:rPr>
          <w:rStyle w:val="s1"/>
          <w:rFonts w:ascii="Georgia" w:hAnsi="Georgia"/>
          <w:color w:val="000000"/>
          <w:sz w:val="24"/>
          <w:szCs w:val="24"/>
          <w:bdr w:val="none" w:sz="0" w:space="0" w:color="auto" w:frame="1"/>
        </w:rPr>
        <w:t xml:space="preserve"> </w:t>
      </w:r>
      <w:r w:rsidRPr="00341B62">
        <w:rPr>
          <w:rStyle w:val="s1"/>
          <w:rFonts w:ascii="Georgia" w:hAnsi="Georgia"/>
          <w:i/>
          <w:iCs/>
          <w:color w:val="000000"/>
          <w:sz w:val="24"/>
          <w:szCs w:val="24"/>
          <w:bdr w:val="none" w:sz="0" w:space="0" w:color="auto" w:frame="1"/>
        </w:rPr>
        <w:t>(a Russian-born Orthodox rabbi, 1878-1953)</w:t>
      </w:r>
      <w:r w:rsidRPr="009B03E9">
        <w:rPr>
          <w:rStyle w:val="s1"/>
          <w:rFonts w:ascii="Georgia" w:hAnsi="Georgia"/>
          <w:color w:val="000000"/>
          <w:sz w:val="24"/>
          <w:szCs w:val="24"/>
          <w:bdr w:val="none" w:sz="0" w:space="0" w:color="auto" w:frame="1"/>
        </w:rPr>
        <w:t xml:space="preserve"> and explained that he did</w:t>
      </w:r>
      <w:r>
        <w:rPr>
          <w:rStyle w:val="s1"/>
          <w:rFonts w:ascii="Georgia" w:hAnsi="Georgia"/>
          <w:color w:val="000000"/>
          <w:sz w:val="24"/>
          <w:szCs w:val="24"/>
          <w:bdr w:val="none" w:sz="0" w:space="0" w:color="auto" w:frame="1"/>
        </w:rPr>
        <w:t xml:space="preserve"> not</w:t>
      </w:r>
      <w:r w:rsidRPr="009B03E9">
        <w:rPr>
          <w:rStyle w:val="s1"/>
          <w:rFonts w:ascii="Georgia" w:hAnsi="Georgia"/>
          <w:color w:val="000000"/>
          <w:sz w:val="24"/>
          <w:szCs w:val="24"/>
          <w:bdr w:val="none" w:sz="0" w:space="0" w:color="auto" w:frame="1"/>
        </w:rPr>
        <w:t xml:space="preserve"> have enough money to pay his taxes and therefore would not be allowed to vote in an upcoming election. The </w:t>
      </w:r>
      <w:proofErr w:type="spellStart"/>
      <w:r w:rsidRPr="009B03E9">
        <w:rPr>
          <w:rStyle w:val="s1"/>
          <w:rFonts w:ascii="Georgia" w:hAnsi="Georgia"/>
          <w:color w:val="000000"/>
          <w:sz w:val="24"/>
          <w:szCs w:val="24"/>
          <w:bdr w:val="none" w:sz="0" w:space="0" w:color="auto" w:frame="1"/>
        </w:rPr>
        <w:t>Chazon</w:t>
      </w:r>
      <w:proofErr w:type="spellEnd"/>
      <w:r w:rsidRPr="009B03E9">
        <w:rPr>
          <w:rStyle w:val="s1"/>
          <w:rFonts w:ascii="Georgia" w:hAnsi="Georgia"/>
          <w:color w:val="000000"/>
          <w:sz w:val="24"/>
          <w:szCs w:val="24"/>
          <w:bdr w:val="none" w:sz="0" w:space="0" w:color="auto" w:frame="1"/>
        </w:rPr>
        <w:t xml:space="preserve"> </w:t>
      </w:r>
      <w:proofErr w:type="spellStart"/>
      <w:r w:rsidRPr="009B03E9">
        <w:rPr>
          <w:rStyle w:val="s1"/>
          <w:rFonts w:ascii="Georgia" w:hAnsi="Georgia"/>
          <w:color w:val="000000"/>
          <w:sz w:val="24"/>
          <w:szCs w:val="24"/>
          <w:bdr w:val="none" w:sz="0" w:space="0" w:color="auto" w:frame="1"/>
        </w:rPr>
        <w:t>Ish</w:t>
      </w:r>
      <w:proofErr w:type="spellEnd"/>
      <w:r w:rsidRPr="009B03E9">
        <w:rPr>
          <w:rStyle w:val="s1"/>
          <w:rFonts w:ascii="Georgia" w:hAnsi="Georgia"/>
          <w:color w:val="000000"/>
          <w:sz w:val="24"/>
          <w:szCs w:val="24"/>
          <w:bdr w:val="none" w:sz="0" w:space="0" w:color="auto" w:frame="1"/>
        </w:rPr>
        <w:t xml:space="preserve"> responded: “You should sell your tefillin and pay the taxes… tefillin, you can borrow from another, but the right to vote you cannot get from someone else.”</w:t>
      </w:r>
    </w:p>
    <w:p w14:paraId="258D5DCB" w14:textId="77777777" w:rsidR="006E3EE7" w:rsidRDefault="006E3EE7" w:rsidP="006E3EE7">
      <w:pPr>
        <w:tabs>
          <w:tab w:val="left" w:pos="3010"/>
        </w:tabs>
      </w:pPr>
    </w:p>
    <w:p w14:paraId="3B53F051" w14:textId="77777777" w:rsidR="006E3EE7" w:rsidRPr="00D23E43" w:rsidRDefault="006E3EE7" w:rsidP="006E3EE7">
      <w:pPr>
        <w:pStyle w:val="NoSpacing"/>
        <w:rPr>
          <w:rFonts w:cstheme="minorHAnsi"/>
          <w:b/>
          <w:bCs/>
          <w:sz w:val="18"/>
          <w:szCs w:val="18"/>
        </w:rPr>
      </w:pPr>
      <w:r w:rsidRPr="00D23E43">
        <w:rPr>
          <w:rFonts w:cstheme="minorHAnsi"/>
          <w:b/>
          <w:bCs/>
          <w:sz w:val="18"/>
          <w:szCs w:val="18"/>
        </w:rPr>
        <w:t>Acknowledgements</w:t>
      </w:r>
    </w:p>
    <w:p w14:paraId="1E37166A" w14:textId="77777777" w:rsidR="006E3EE7" w:rsidRPr="00D23E43" w:rsidRDefault="006E3EE7" w:rsidP="006E3EE7">
      <w:pPr>
        <w:pStyle w:val="NoSpacing"/>
        <w:rPr>
          <w:rFonts w:cstheme="minorHAnsi"/>
          <w:sz w:val="18"/>
          <w:szCs w:val="18"/>
        </w:rPr>
      </w:pPr>
      <w:r w:rsidRPr="00D23E43">
        <w:rPr>
          <w:rFonts w:cstheme="minorHAnsi"/>
          <w:sz w:val="18"/>
          <w:szCs w:val="18"/>
        </w:rPr>
        <w:t>What does Judaism Believe about Politics and Government? - Rabbi Jack Abramowitz, Jews in the City, 04.11.18</w:t>
      </w:r>
    </w:p>
    <w:p w14:paraId="4263A2D2" w14:textId="3B17846B" w:rsidR="006E3EE7" w:rsidRPr="00D23E43" w:rsidRDefault="006E3EE7" w:rsidP="006E3EE7">
      <w:pPr>
        <w:pStyle w:val="NoSpacing"/>
        <w:rPr>
          <w:rFonts w:cstheme="minorHAnsi"/>
          <w:sz w:val="18"/>
          <w:szCs w:val="18"/>
        </w:rPr>
      </w:pPr>
      <w:r w:rsidRPr="00D23E43">
        <w:rPr>
          <w:rFonts w:cstheme="minorHAnsi"/>
          <w:sz w:val="18"/>
          <w:szCs w:val="18"/>
        </w:rPr>
        <w:t xml:space="preserve">Miriam Edelman </w:t>
      </w:r>
      <w:r w:rsidRPr="00D23E43">
        <w:rPr>
          <w:rFonts w:cstheme="minorHAnsi"/>
          <w:i/>
          <w:iCs/>
          <w:sz w:val="18"/>
          <w:szCs w:val="18"/>
        </w:rPr>
        <w:t>(who found this website</w:t>
      </w:r>
      <w:bookmarkStart w:id="0" w:name="_GoBack"/>
      <w:bookmarkEnd w:id="0"/>
      <w:r w:rsidRPr="00D23E43">
        <w:rPr>
          <w:rFonts w:cstheme="minorHAnsi"/>
          <w:i/>
          <w:iCs/>
          <w:sz w:val="18"/>
          <w:szCs w:val="18"/>
        </w:rPr>
        <w:t>)</w:t>
      </w:r>
    </w:p>
    <w:p w14:paraId="58C32B47" w14:textId="19BEB016" w:rsidR="00F518D4" w:rsidRDefault="006E3EE7" w:rsidP="006E3EE7">
      <w:pPr>
        <w:pStyle w:val="NoSpacing"/>
      </w:pPr>
      <w:proofErr w:type="spellStart"/>
      <w:r w:rsidRPr="00D23E43">
        <w:rPr>
          <w:rFonts w:cstheme="minorHAnsi"/>
          <w:sz w:val="18"/>
          <w:szCs w:val="18"/>
        </w:rPr>
        <w:t>Sefaria</w:t>
      </w:r>
      <w:proofErr w:type="spellEnd"/>
      <w:r w:rsidRPr="00D23E43">
        <w:rPr>
          <w:rFonts w:cstheme="minorHAnsi"/>
          <w:sz w:val="18"/>
          <w:szCs w:val="18"/>
        </w:rPr>
        <w:t xml:space="preserve"> </w:t>
      </w:r>
      <w:r w:rsidRPr="00D23E43">
        <w:rPr>
          <w:rFonts w:cstheme="minorHAnsi"/>
          <w:i/>
          <w:iCs/>
          <w:sz w:val="18"/>
          <w:szCs w:val="18"/>
        </w:rPr>
        <w:t>(a digital library of Jewish texts)</w:t>
      </w:r>
      <w:r w:rsidRPr="00D23E43">
        <w:rPr>
          <w:rFonts w:cstheme="minorHAnsi"/>
          <w:sz w:val="18"/>
          <w:szCs w:val="18"/>
        </w:rPr>
        <w:t xml:space="preserve">: </w:t>
      </w:r>
      <w:hyperlink r:id="rId6" w:history="1">
        <w:r w:rsidRPr="00D23E43">
          <w:rPr>
            <w:rStyle w:val="Hyperlink"/>
            <w:rFonts w:cstheme="minorHAnsi"/>
            <w:sz w:val="18"/>
            <w:szCs w:val="18"/>
          </w:rPr>
          <w:t>https://www.sefaria.org/texts</w:t>
        </w:r>
      </w:hyperlink>
      <w:r w:rsidRPr="00D23E43">
        <w:rPr>
          <w:rFonts w:cstheme="minorHAnsi"/>
          <w:sz w:val="18"/>
          <w:szCs w:val="18"/>
        </w:rPr>
        <w:t xml:space="preserve"> </w:t>
      </w:r>
    </w:p>
    <w:sectPr w:rsidR="00F518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BC464E"/>
    <w:multiLevelType w:val="hybridMultilevel"/>
    <w:tmpl w:val="A6AA728A"/>
    <w:lvl w:ilvl="0" w:tplc="3BF8EC1C">
      <w:start w:val="1"/>
      <w:numFmt w:val="decimal"/>
      <w:lvlText w:val="%1)"/>
      <w:lvlJc w:val="left"/>
      <w:pPr>
        <w:ind w:left="720" w:hanging="360"/>
      </w:pPr>
      <w:rPr>
        <w:rFonts w:ascii="Georgia" w:hAnsi="Georgia"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E7"/>
    <w:rsid w:val="006E3EE7"/>
    <w:rsid w:val="00C06EE4"/>
    <w:rsid w:val="00F518D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DDFC"/>
  <w15:chartTrackingRefBased/>
  <w15:docId w15:val="{5B4287DE-7A3E-4426-82F0-CF9E1CB1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EE7"/>
    <w:pPr>
      <w:spacing w:after="0" w:line="240" w:lineRule="auto"/>
    </w:pPr>
  </w:style>
  <w:style w:type="character" w:styleId="Hyperlink">
    <w:name w:val="Hyperlink"/>
    <w:basedOn w:val="DefaultParagraphFont"/>
    <w:uiPriority w:val="99"/>
    <w:semiHidden/>
    <w:unhideWhenUsed/>
    <w:rsid w:val="006E3EE7"/>
    <w:rPr>
      <w:color w:val="0000FF"/>
      <w:u w:val="single"/>
    </w:rPr>
  </w:style>
  <w:style w:type="paragraph" w:customStyle="1" w:styleId="he">
    <w:name w:val="he"/>
    <w:basedOn w:val="Normal"/>
    <w:rsid w:val="006E3EE7"/>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paragraph" w:customStyle="1" w:styleId="en">
    <w:name w:val="en"/>
    <w:basedOn w:val="Normal"/>
    <w:rsid w:val="006E3EE7"/>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s1">
    <w:name w:val="s1"/>
    <w:basedOn w:val="DefaultParagraphFont"/>
    <w:rsid w:val="006E3EE7"/>
  </w:style>
  <w:style w:type="paragraph" w:styleId="ListParagraph">
    <w:name w:val="List Paragraph"/>
    <w:basedOn w:val="Normal"/>
    <w:uiPriority w:val="34"/>
    <w:qFormat/>
    <w:rsid w:val="006E3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faria.org/texts" TargetMode="External"/><Relationship Id="rId5" Type="http://schemas.openxmlformats.org/officeDocument/2006/relationships/hyperlink" Target="https://www.sefaria.org/Exodus.35.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Clark</dc:creator>
  <cp:keywords/>
  <dc:description/>
  <cp:lastModifiedBy>Anne Clark</cp:lastModifiedBy>
  <cp:revision>2</cp:revision>
  <dcterms:created xsi:type="dcterms:W3CDTF">2019-12-15T21:00:00Z</dcterms:created>
  <dcterms:modified xsi:type="dcterms:W3CDTF">2019-12-15T21:17:00Z</dcterms:modified>
</cp:coreProperties>
</file>